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119B72" w14:textId="77777777" w:rsidR="001B0911" w:rsidRPr="00A52288" w:rsidRDefault="001B0911" w:rsidP="001B091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58515DE" w14:textId="77777777" w:rsidR="00214ABE" w:rsidRPr="00A52288" w:rsidRDefault="001B0911" w:rsidP="001B091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A52288">
        <w:rPr>
          <w:rFonts w:ascii="Arial" w:eastAsia="Times New Roman" w:hAnsi="Arial" w:cs="Arial"/>
          <w:b/>
          <w:sz w:val="24"/>
          <w:szCs w:val="24"/>
          <w:u w:val="single"/>
        </w:rPr>
        <w:t>Formatting and Submission Requirements for IDE</w:t>
      </w:r>
      <w:r w:rsidR="00214ABE" w:rsidRPr="00A52288">
        <w:rPr>
          <w:rFonts w:ascii="Arial" w:eastAsia="Times New Roman" w:hAnsi="Arial" w:cs="Arial"/>
          <w:b/>
          <w:sz w:val="24"/>
          <w:szCs w:val="24"/>
          <w:u w:val="single"/>
        </w:rPr>
        <w:t xml:space="preserve"> S</w:t>
      </w:r>
      <w:r w:rsidRPr="00A52288">
        <w:rPr>
          <w:rFonts w:ascii="Arial" w:eastAsia="Times New Roman" w:hAnsi="Arial" w:cs="Arial"/>
          <w:b/>
          <w:sz w:val="24"/>
          <w:szCs w:val="24"/>
          <w:u w:val="single"/>
        </w:rPr>
        <w:t>ubmissions</w:t>
      </w:r>
    </w:p>
    <w:p w14:paraId="6DA4C67D" w14:textId="77777777" w:rsidR="00214ABE" w:rsidRPr="00A52288" w:rsidRDefault="00214ABE" w:rsidP="001B0911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u w:val="single"/>
        </w:rPr>
      </w:pPr>
    </w:p>
    <w:p w14:paraId="655F9D06" w14:textId="55FD5F6D" w:rsidR="001B0911" w:rsidRPr="00A52288" w:rsidRDefault="001B0911" w:rsidP="001B0911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u w:val="single"/>
        </w:rPr>
      </w:pPr>
      <w:r w:rsidRPr="00A52288">
        <w:rPr>
          <w:rFonts w:ascii="Arial" w:eastAsia="Times New Roman" w:hAnsi="Arial" w:cs="Arial"/>
          <w:b/>
          <w:i/>
          <w:sz w:val="24"/>
          <w:szCs w:val="24"/>
        </w:rPr>
        <w:t>(</w:t>
      </w:r>
      <w:r w:rsidRPr="00A52288">
        <w:rPr>
          <w:rFonts w:ascii="Arial" w:eastAsia="Times New Roman" w:hAnsi="Arial" w:cs="Arial"/>
          <w:i/>
          <w:sz w:val="24"/>
          <w:szCs w:val="24"/>
        </w:rPr>
        <w:t>This document serves as a quick reminder as you prepare your submission.  It should not be considered a substitute for the</w:t>
      </w:r>
      <w:r w:rsidR="001A5BF4" w:rsidRPr="00A52288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="00475D54" w:rsidRPr="00A52288">
        <w:rPr>
          <w:rFonts w:ascii="Arial" w:eastAsia="Times New Roman" w:hAnsi="Arial" w:cs="Arial"/>
          <w:i/>
          <w:sz w:val="24"/>
          <w:szCs w:val="24"/>
        </w:rPr>
        <w:t>IIS</w:t>
      </w:r>
      <w:r w:rsidRPr="00A52288">
        <w:rPr>
          <w:rFonts w:ascii="Arial" w:eastAsia="Times New Roman" w:hAnsi="Arial" w:cs="Arial"/>
          <w:i/>
          <w:sz w:val="24"/>
          <w:szCs w:val="24"/>
        </w:rPr>
        <w:t xml:space="preserve"> Policies and Procedures, which provide a thorough overview of university-based IND and IDE applications). </w:t>
      </w:r>
    </w:p>
    <w:p w14:paraId="2017D383" w14:textId="77777777" w:rsidR="001B0911" w:rsidRPr="00A52288" w:rsidRDefault="001B0911" w:rsidP="001B0911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</w:rPr>
      </w:pPr>
    </w:p>
    <w:p w14:paraId="4D1A0462" w14:textId="77777777" w:rsidR="001B0911" w:rsidRPr="00A52288" w:rsidRDefault="001B0911" w:rsidP="001B091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52288">
        <w:rPr>
          <w:rFonts w:ascii="Arial" w:eastAsia="Times New Roman" w:hAnsi="Arial" w:cs="Arial"/>
          <w:sz w:val="24"/>
          <w:szCs w:val="24"/>
        </w:rPr>
        <w:t>8.5 in x 11 in (US letter Size)</w:t>
      </w:r>
    </w:p>
    <w:p w14:paraId="7A26FB7D" w14:textId="77777777" w:rsidR="00D801F1" w:rsidRPr="00A52288" w:rsidRDefault="00D801F1" w:rsidP="001B091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52288">
        <w:rPr>
          <w:rFonts w:ascii="Arial" w:eastAsia="Times New Roman" w:hAnsi="Arial" w:cs="Arial"/>
          <w:sz w:val="24"/>
          <w:szCs w:val="24"/>
        </w:rPr>
        <w:t>Black font</w:t>
      </w:r>
    </w:p>
    <w:p w14:paraId="448AED16" w14:textId="77777777" w:rsidR="001B0911" w:rsidRPr="00A52288" w:rsidRDefault="007A28A2" w:rsidP="001B091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52288">
        <w:rPr>
          <w:rFonts w:ascii="Arial" w:eastAsia="Times New Roman" w:hAnsi="Arial" w:cs="Arial"/>
          <w:sz w:val="24"/>
          <w:szCs w:val="24"/>
        </w:rPr>
        <w:t>12-point</w:t>
      </w:r>
      <w:r w:rsidR="001B0911" w:rsidRPr="00A52288">
        <w:rPr>
          <w:rFonts w:ascii="Arial" w:eastAsia="Times New Roman" w:hAnsi="Arial" w:cs="Arial"/>
          <w:sz w:val="24"/>
          <w:szCs w:val="24"/>
        </w:rPr>
        <w:t xml:space="preserve"> font</w:t>
      </w:r>
    </w:p>
    <w:p w14:paraId="20B63671" w14:textId="77777777" w:rsidR="001B0911" w:rsidRPr="00A52288" w:rsidRDefault="001B0911" w:rsidP="001B091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52288">
        <w:rPr>
          <w:rFonts w:ascii="Arial" w:eastAsia="Times New Roman" w:hAnsi="Arial" w:cs="Arial"/>
          <w:sz w:val="24"/>
          <w:szCs w:val="24"/>
        </w:rPr>
        <w:t>Times New Roman</w:t>
      </w:r>
      <w:r w:rsidR="00D801F1" w:rsidRPr="00A52288">
        <w:rPr>
          <w:rFonts w:ascii="Arial" w:eastAsia="Times New Roman" w:hAnsi="Arial" w:cs="Arial"/>
          <w:sz w:val="24"/>
          <w:szCs w:val="24"/>
        </w:rPr>
        <w:t>; Verdana; Arial; Tahoma; or Helvetica</w:t>
      </w:r>
    </w:p>
    <w:p w14:paraId="0953518A" w14:textId="77777777" w:rsidR="001B0911" w:rsidRPr="00A52288" w:rsidRDefault="001B0911" w:rsidP="001B091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52288">
        <w:rPr>
          <w:rFonts w:ascii="Arial" w:eastAsia="Times New Roman" w:hAnsi="Arial" w:cs="Arial"/>
          <w:sz w:val="24"/>
          <w:szCs w:val="24"/>
        </w:rPr>
        <w:t xml:space="preserve">Ensure at least </w:t>
      </w:r>
      <w:r w:rsidR="005A6CA9" w:rsidRPr="00A52288">
        <w:rPr>
          <w:rFonts w:ascii="Arial" w:eastAsia="Times New Roman" w:hAnsi="Arial" w:cs="Arial"/>
          <w:sz w:val="24"/>
          <w:szCs w:val="24"/>
        </w:rPr>
        <w:t>one</w:t>
      </w:r>
      <w:r w:rsidR="007A28A2" w:rsidRPr="00A52288">
        <w:rPr>
          <w:rFonts w:ascii="Arial" w:eastAsia="Times New Roman" w:hAnsi="Arial" w:cs="Arial"/>
          <w:sz w:val="24"/>
          <w:szCs w:val="24"/>
        </w:rPr>
        <w:t>-</w:t>
      </w:r>
      <w:r w:rsidRPr="00A52288">
        <w:rPr>
          <w:rFonts w:ascii="Arial" w:eastAsia="Times New Roman" w:hAnsi="Arial" w:cs="Arial"/>
          <w:sz w:val="24"/>
          <w:szCs w:val="24"/>
        </w:rPr>
        <w:t>inch margi</w:t>
      </w:r>
      <w:r w:rsidR="007A28A2" w:rsidRPr="00A52288">
        <w:rPr>
          <w:rFonts w:ascii="Arial" w:eastAsia="Times New Roman" w:hAnsi="Arial" w:cs="Arial"/>
          <w:sz w:val="24"/>
          <w:szCs w:val="24"/>
        </w:rPr>
        <w:t>ns</w:t>
      </w:r>
    </w:p>
    <w:p w14:paraId="5C6BCF5B" w14:textId="77777777" w:rsidR="001B0911" w:rsidRPr="00A52288" w:rsidRDefault="001B0911" w:rsidP="00BB478C">
      <w:pPr>
        <w:autoSpaceDE w:val="0"/>
        <w:autoSpaceDN w:val="0"/>
        <w:adjustRightInd w:val="0"/>
        <w:spacing w:after="0" w:line="240" w:lineRule="auto"/>
        <w:ind w:left="1080"/>
        <w:rPr>
          <w:rFonts w:ascii="Arial" w:eastAsia="Times New Roman" w:hAnsi="Arial" w:cs="Arial"/>
          <w:sz w:val="24"/>
          <w:szCs w:val="24"/>
        </w:rPr>
      </w:pPr>
    </w:p>
    <w:p w14:paraId="2EFEC70D" w14:textId="25E5C45D" w:rsidR="001B0911" w:rsidRPr="00A52288" w:rsidRDefault="001B0911" w:rsidP="001B0911">
      <w:pPr>
        <w:autoSpaceDE w:val="0"/>
        <w:autoSpaceDN w:val="0"/>
        <w:adjustRightInd w:val="0"/>
        <w:spacing w:after="0" w:line="240" w:lineRule="auto"/>
        <w:ind w:left="1080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A52288">
        <w:rPr>
          <w:rFonts w:ascii="Arial" w:eastAsia="Times New Roman" w:hAnsi="Arial" w:cs="Arial"/>
          <w:b/>
          <w:sz w:val="24"/>
          <w:szCs w:val="24"/>
          <w:u w:val="single"/>
        </w:rPr>
        <w:t xml:space="preserve">Requirements for Preparing Submission to </w:t>
      </w:r>
      <w:r w:rsidR="00475D54" w:rsidRPr="00A52288">
        <w:rPr>
          <w:rFonts w:ascii="Arial" w:eastAsia="Times New Roman" w:hAnsi="Arial" w:cs="Arial"/>
          <w:b/>
          <w:sz w:val="24"/>
          <w:szCs w:val="24"/>
          <w:u w:val="single"/>
        </w:rPr>
        <w:t>IIS</w:t>
      </w:r>
    </w:p>
    <w:p w14:paraId="7F271443" w14:textId="77777777" w:rsidR="001B0911" w:rsidRPr="00A52288" w:rsidRDefault="001B0911" w:rsidP="001B0911">
      <w:pPr>
        <w:autoSpaceDE w:val="0"/>
        <w:autoSpaceDN w:val="0"/>
        <w:adjustRightInd w:val="0"/>
        <w:spacing w:after="0" w:line="240" w:lineRule="auto"/>
        <w:ind w:left="1080"/>
        <w:rPr>
          <w:rFonts w:ascii="Arial" w:eastAsia="Times New Roman" w:hAnsi="Arial" w:cs="Arial"/>
          <w:sz w:val="24"/>
          <w:szCs w:val="24"/>
          <w:u w:val="single"/>
        </w:rPr>
      </w:pPr>
    </w:p>
    <w:p w14:paraId="194146AD" w14:textId="69F1BC6E" w:rsidR="001B0911" w:rsidRPr="00A52288" w:rsidRDefault="001B0911" w:rsidP="001B091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u w:val="single"/>
        </w:rPr>
      </w:pPr>
      <w:r w:rsidRPr="00A52288">
        <w:rPr>
          <w:rFonts w:ascii="Arial" w:eastAsia="Times New Roman" w:hAnsi="Arial" w:cs="Arial"/>
          <w:sz w:val="24"/>
          <w:szCs w:val="24"/>
        </w:rPr>
        <w:t xml:space="preserve">All University-based IND and IDE applications and all documents relevant to such applications shall be submitted to the FDA </w:t>
      </w:r>
      <w:r w:rsidRPr="00A52288">
        <w:rPr>
          <w:rFonts w:ascii="Arial" w:eastAsia="Times New Roman" w:hAnsi="Arial" w:cs="Arial"/>
          <w:b/>
          <w:sz w:val="24"/>
          <w:szCs w:val="24"/>
          <w:u w:val="single"/>
        </w:rPr>
        <w:t>through</w:t>
      </w:r>
      <w:r w:rsidR="00475D54" w:rsidRPr="00A52288">
        <w:rPr>
          <w:rFonts w:ascii="Arial" w:eastAsia="Times New Roman" w:hAnsi="Arial" w:cs="Arial"/>
          <w:sz w:val="24"/>
          <w:szCs w:val="24"/>
          <w:u w:val="single"/>
        </w:rPr>
        <w:t xml:space="preserve"> </w:t>
      </w:r>
      <w:r w:rsidRPr="00A52288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IND </w:t>
      </w:r>
      <w:r w:rsidR="00475D54" w:rsidRPr="00A52288">
        <w:rPr>
          <w:rFonts w:ascii="Arial" w:eastAsia="Times New Roman" w:hAnsi="Arial" w:cs="Arial"/>
          <w:b/>
          <w:bCs/>
          <w:sz w:val="24"/>
          <w:szCs w:val="24"/>
          <w:u w:val="single"/>
        </w:rPr>
        <w:t>and</w:t>
      </w:r>
      <w:r w:rsidRPr="00A52288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IDE Support</w:t>
      </w:r>
      <w:r w:rsidRPr="00A52288">
        <w:rPr>
          <w:rFonts w:ascii="Arial" w:eastAsia="Times New Roman" w:hAnsi="Arial" w:cs="Arial"/>
          <w:b/>
          <w:bCs/>
          <w:sz w:val="24"/>
          <w:szCs w:val="24"/>
          <w:u w:val="words"/>
        </w:rPr>
        <w:t xml:space="preserve"> </w:t>
      </w:r>
      <w:r w:rsidRPr="00A52288">
        <w:rPr>
          <w:rFonts w:ascii="Arial" w:eastAsia="Times New Roman" w:hAnsi="Arial" w:cs="Arial"/>
          <w:b/>
          <w:bCs/>
          <w:sz w:val="24"/>
          <w:szCs w:val="24"/>
        </w:rPr>
        <w:t>(</w:t>
      </w:r>
      <w:r w:rsidR="00475D54" w:rsidRPr="00A52288">
        <w:rPr>
          <w:rFonts w:ascii="Arial" w:eastAsia="Times New Roman" w:hAnsi="Arial" w:cs="Arial"/>
          <w:b/>
          <w:bCs/>
          <w:sz w:val="24"/>
          <w:szCs w:val="24"/>
        </w:rPr>
        <w:t>IIS</w:t>
      </w:r>
      <w:r w:rsidRPr="00A52288">
        <w:rPr>
          <w:rFonts w:ascii="Arial" w:eastAsia="Times New Roman" w:hAnsi="Arial" w:cs="Arial"/>
          <w:b/>
          <w:bCs/>
          <w:sz w:val="24"/>
          <w:szCs w:val="24"/>
        </w:rPr>
        <w:t>).</w:t>
      </w:r>
      <w:r w:rsidRPr="00A52288">
        <w:rPr>
          <w:rFonts w:ascii="Arial" w:eastAsia="Times New Roman" w:hAnsi="Arial" w:cs="Arial"/>
          <w:b/>
          <w:bCs/>
          <w:sz w:val="24"/>
          <w:szCs w:val="24"/>
          <w:u w:val="words"/>
        </w:rPr>
        <w:t xml:space="preserve">  </w:t>
      </w:r>
    </w:p>
    <w:p w14:paraId="784129E5" w14:textId="77777777" w:rsidR="001B0911" w:rsidRPr="00A52288" w:rsidRDefault="001B0911" w:rsidP="001B0911">
      <w:pPr>
        <w:autoSpaceDE w:val="0"/>
        <w:autoSpaceDN w:val="0"/>
        <w:adjustRightInd w:val="0"/>
        <w:spacing w:after="0" w:line="240" w:lineRule="auto"/>
        <w:ind w:left="1080"/>
        <w:rPr>
          <w:rFonts w:ascii="Arial" w:eastAsia="Times New Roman" w:hAnsi="Arial" w:cs="Arial"/>
          <w:sz w:val="24"/>
          <w:szCs w:val="24"/>
          <w:u w:val="single"/>
        </w:rPr>
      </w:pPr>
    </w:p>
    <w:p w14:paraId="76F1283B" w14:textId="77777777" w:rsidR="001B0911" w:rsidRPr="00A52288" w:rsidRDefault="001B0911" w:rsidP="001B0911">
      <w:pPr>
        <w:spacing w:after="0" w:line="240" w:lineRule="auto"/>
        <w:ind w:left="360" w:hanging="360"/>
        <w:rPr>
          <w:rFonts w:ascii="Arial" w:hAnsi="Arial" w:cs="Arial"/>
          <w:color w:val="000000"/>
          <w:sz w:val="24"/>
          <w:szCs w:val="24"/>
        </w:rPr>
      </w:pPr>
      <w:r w:rsidRPr="00A52288">
        <w:rPr>
          <w:rFonts w:ascii="Arial" w:hAnsi="Arial" w:cs="Arial"/>
          <w:sz w:val="24"/>
          <w:szCs w:val="24"/>
        </w:rPr>
        <w:t>.   </w:t>
      </w:r>
      <w:r w:rsidR="005A4F9E" w:rsidRPr="00A52288">
        <w:rPr>
          <w:rFonts w:ascii="Arial" w:hAnsi="Arial" w:cs="Arial"/>
          <w:color w:val="000000"/>
          <w:sz w:val="24"/>
          <w:szCs w:val="24"/>
        </w:rPr>
        <w:t> </w:t>
      </w:r>
      <w:r w:rsidR="005A4F9E" w:rsidRPr="00A52288">
        <w:rPr>
          <w:rFonts w:ascii="Arial" w:hAnsi="Arial" w:cs="Arial"/>
          <w:color w:val="000000"/>
          <w:sz w:val="24"/>
          <w:szCs w:val="24"/>
        </w:rPr>
        <w:tab/>
        <w:t>As of January</w:t>
      </w:r>
      <w:r w:rsidR="00B303DB" w:rsidRPr="00A52288">
        <w:rPr>
          <w:rFonts w:ascii="Arial" w:hAnsi="Arial" w:cs="Arial"/>
          <w:color w:val="000000"/>
          <w:sz w:val="24"/>
          <w:szCs w:val="24"/>
        </w:rPr>
        <w:t xml:space="preserve"> </w:t>
      </w:r>
      <w:r w:rsidR="005A4F9E" w:rsidRPr="00A52288">
        <w:rPr>
          <w:rFonts w:ascii="Arial" w:hAnsi="Arial" w:cs="Arial"/>
          <w:color w:val="000000"/>
          <w:sz w:val="24"/>
          <w:szCs w:val="24"/>
        </w:rPr>
        <w:t>1,</w:t>
      </w:r>
      <w:r w:rsidR="00F15AA5" w:rsidRPr="00A52288">
        <w:rPr>
          <w:rFonts w:ascii="Arial" w:hAnsi="Arial" w:cs="Arial"/>
          <w:color w:val="000000"/>
          <w:sz w:val="24"/>
          <w:szCs w:val="24"/>
        </w:rPr>
        <w:t xml:space="preserve"> </w:t>
      </w:r>
      <w:r w:rsidR="005A4F9E" w:rsidRPr="00A52288">
        <w:rPr>
          <w:rFonts w:ascii="Arial" w:hAnsi="Arial" w:cs="Arial"/>
          <w:color w:val="000000"/>
          <w:sz w:val="24"/>
          <w:szCs w:val="24"/>
        </w:rPr>
        <w:t>2013</w:t>
      </w:r>
      <w:r w:rsidR="00F15AA5" w:rsidRPr="00A52288">
        <w:rPr>
          <w:rFonts w:ascii="Arial" w:hAnsi="Arial" w:cs="Arial"/>
          <w:color w:val="000000"/>
          <w:sz w:val="24"/>
          <w:szCs w:val="24"/>
        </w:rPr>
        <w:t>,</w:t>
      </w:r>
      <w:r w:rsidRPr="00A52288">
        <w:rPr>
          <w:rFonts w:ascii="Arial" w:hAnsi="Arial" w:cs="Arial"/>
          <w:color w:val="000000"/>
          <w:sz w:val="24"/>
          <w:szCs w:val="24"/>
        </w:rPr>
        <w:t xml:space="preserve"> and as part of the MDUFA III agreements, IDE</w:t>
      </w:r>
      <w:r w:rsidRPr="00A52288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 xml:space="preserve"> </w:t>
      </w:r>
      <w:r w:rsidRPr="00A52288">
        <w:rPr>
          <w:rFonts w:ascii="Arial" w:hAnsi="Arial" w:cs="Arial"/>
          <w:color w:val="000000"/>
          <w:sz w:val="24"/>
          <w:szCs w:val="24"/>
        </w:rPr>
        <w:t xml:space="preserve">submissions to FDA are now required to include a valid electronic copy (eCopy) of the submission in a specific format.  We have a link below to the new FDA guidance document on e-Copies for your reference. </w:t>
      </w:r>
    </w:p>
    <w:p w14:paraId="1CA14AF5" w14:textId="77777777" w:rsidR="00D801F1" w:rsidRPr="00A52288" w:rsidRDefault="00D801F1" w:rsidP="001B0911">
      <w:pPr>
        <w:spacing w:after="0" w:line="240" w:lineRule="auto"/>
        <w:ind w:left="360" w:hanging="360"/>
        <w:rPr>
          <w:rFonts w:ascii="Arial" w:hAnsi="Arial" w:cs="Arial"/>
          <w:color w:val="000000"/>
          <w:sz w:val="24"/>
          <w:szCs w:val="24"/>
        </w:rPr>
      </w:pPr>
      <w:r w:rsidRPr="00A52288">
        <w:rPr>
          <w:rFonts w:ascii="Arial" w:hAnsi="Arial" w:cs="Arial"/>
          <w:color w:val="000000"/>
          <w:sz w:val="24"/>
          <w:szCs w:val="24"/>
        </w:rPr>
        <w:tab/>
      </w:r>
    </w:p>
    <w:p w14:paraId="72C565A7" w14:textId="77777777" w:rsidR="00D801F1" w:rsidRPr="00A52288" w:rsidRDefault="00D801F1" w:rsidP="001B0911">
      <w:pPr>
        <w:spacing w:after="0" w:line="240" w:lineRule="auto"/>
        <w:ind w:left="360" w:hanging="360"/>
        <w:rPr>
          <w:rFonts w:ascii="Arial" w:hAnsi="Arial" w:cs="Arial"/>
          <w:color w:val="000000"/>
          <w:sz w:val="24"/>
          <w:szCs w:val="24"/>
        </w:rPr>
      </w:pPr>
      <w:r w:rsidRPr="00A52288">
        <w:rPr>
          <w:rFonts w:ascii="Arial" w:hAnsi="Arial" w:cs="Arial"/>
          <w:color w:val="000000"/>
          <w:sz w:val="24"/>
          <w:szCs w:val="24"/>
        </w:rPr>
        <w:tab/>
      </w:r>
      <w:r w:rsidRPr="00A52288">
        <w:rPr>
          <w:rFonts w:ascii="Arial" w:hAnsi="Arial" w:cs="Arial"/>
          <w:color w:val="000000"/>
          <w:sz w:val="24"/>
          <w:szCs w:val="24"/>
        </w:rPr>
        <w:tab/>
      </w:r>
      <w:r w:rsidRPr="00A52288">
        <w:rPr>
          <w:rFonts w:ascii="Arial" w:hAnsi="Arial" w:cs="Arial"/>
          <w:color w:val="000000"/>
          <w:sz w:val="24"/>
          <w:szCs w:val="24"/>
        </w:rPr>
        <w:tab/>
      </w:r>
      <w:hyperlink r:id="rId6" w:history="1">
        <w:r w:rsidRPr="00A52288">
          <w:rPr>
            <w:rStyle w:val="Hyperlink"/>
            <w:rFonts w:ascii="Arial" w:hAnsi="Arial" w:cs="Arial"/>
            <w:sz w:val="24"/>
            <w:szCs w:val="24"/>
          </w:rPr>
          <w:t>https://www.fda.gov/media/83522/download</w:t>
        </w:r>
      </w:hyperlink>
    </w:p>
    <w:p w14:paraId="19D9B0E8" w14:textId="77777777" w:rsidR="001B0911" w:rsidRPr="00A52288" w:rsidRDefault="001B0911" w:rsidP="001B0911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4F6463DC" w14:textId="77777777" w:rsidR="002D169D" w:rsidRPr="00A52288" w:rsidRDefault="001B0911" w:rsidP="001B0911">
      <w:pPr>
        <w:numPr>
          <w:ilvl w:val="0"/>
          <w:numId w:val="2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52288">
        <w:rPr>
          <w:rFonts w:ascii="Arial" w:hAnsi="Arial" w:cs="Arial"/>
          <w:color w:val="000000"/>
          <w:sz w:val="24"/>
          <w:szCs w:val="24"/>
        </w:rPr>
        <w:t xml:space="preserve">An electronic copy (eCopy) is </w:t>
      </w:r>
      <w:r w:rsidR="00B303DB" w:rsidRPr="00A52288">
        <w:rPr>
          <w:rFonts w:ascii="Arial" w:hAnsi="Arial" w:cs="Arial"/>
          <w:color w:val="000000"/>
          <w:sz w:val="24"/>
          <w:szCs w:val="24"/>
        </w:rPr>
        <w:t>an electronic version of your medical device submission created and submitted on a compact disc (CD), digital video disc (DVD), or a flash drive.</w:t>
      </w:r>
    </w:p>
    <w:p w14:paraId="5957D5DF" w14:textId="77777777" w:rsidR="002D169D" w:rsidRPr="00A52288" w:rsidRDefault="002D169D" w:rsidP="002D169D">
      <w:pPr>
        <w:spacing w:after="0" w:line="240" w:lineRule="auto"/>
        <w:ind w:left="720"/>
        <w:rPr>
          <w:rFonts w:ascii="Arial" w:hAnsi="Arial" w:cs="Arial"/>
          <w:b/>
          <w:color w:val="000000"/>
          <w:sz w:val="24"/>
          <w:szCs w:val="24"/>
        </w:rPr>
      </w:pPr>
    </w:p>
    <w:p w14:paraId="19B4BBE2" w14:textId="7BFBAE7B" w:rsidR="002D169D" w:rsidRPr="00A52288" w:rsidRDefault="002D169D" w:rsidP="00430684">
      <w:pPr>
        <w:numPr>
          <w:ilvl w:val="0"/>
          <w:numId w:val="2"/>
        </w:num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A52288">
        <w:rPr>
          <w:rFonts w:ascii="Arial" w:hAnsi="Arial" w:cs="Arial"/>
          <w:b/>
          <w:color w:val="000000"/>
          <w:sz w:val="24"/>
          <w:szCs w:val="24"/>
        </w:rPr>
        <w:t>An eCopy is accompanied by a paper copy of the signed cover letter</w:t>
      </w:r>
      <w:r w:rsidR="00430684" w:rsidRPr="00A52288">
        <w:rPr>
          <w:rFonts w:ascii="Arial" w:hAnsi="Arial" w:cs="Arial"/>
          <w:b/>
          <w:color w:val="000000"/>
          <w:sz w:val="24"/>
          <w:szCs w:val="24"/>
        </w:rPr>
        <w:t xml:space="preserve">.  </w:t>
      </w:r>
      <w:r w:rsidR="00430684" w:rsidRPr="00A52288">
        <w:rPr>
          <w:rFonts w:ascii="Arial" w:hAnsi="Arial" w:cs="Arial"/>
          <w:color w:val="000000"/>
          <w:sz w:val="24"/>
          <w:szCs w:val="24"/>
        </w:rPr>
        <w:t>The cover letter should</w:t>
      </w:r>
      <w:r w:rsidR="005A6CA9" w:rsidRPr="00A52288">
        <w:rPr>
          <w:rFonts w:ascii="Arial" w:hAnsi="Arial" w:cs="Arial"/>
          <w:color w:val="000000"/>
          <w:sz w:val="24"/>
          <w:szCs w:val="24"/>
        </w:rPr>
        <w:t xml:space="preserve"> also</w:t>
      </w:r>
      <w:r w:rsidR="00430684" w:rsidRPr="00A52288">
        <w:rPr>
          <w:rFonts w:ascii="Arial" w:hAnsi="Arial" w:cs="Arial"/>
          <w:color w:val="000000"/>
          <w:sz w:val="24"/>
          <w:szCs w:val="24"/>
        </w:rPr>
        <w:t xml:space="preserve"> be included </w:t>
      </w:r>
      <w:r w:rsidR="00A50F77" w:rsidRPr="00A52288">
        <w:rPr>
          <w:rFonts w:ascii="Arial" w:hAnsi="Arial" w:cs="Arial"/>
          <w:color w:val="000000"/>
          <w:sz w:val="24"/>
          <w:szCs w:val="24"/>
        </w:rPr>
        <w:t>within the</w:t>
      </w:r>
      <w:r w:rsidR="00430684" w:rsidRPr="00A52288">
        <w:rPr>
          <w:rFonts w:ascii="Arial" w:hAnsi="Arial" w:cs="Arial"/>
          <w:color w:val="000000"/>
          <w:sz w:val="24"/>
          <w:szCs w:val="24"/>
        </w:rPr>
        <w:t xml:space="preserve"> PDF in your eCopy</w:t>
      </w:r>
      <w:r w:rsidR="00430684" w:rsidRPr="00A52288">
        <w:rPr>
          <w:rFonts w:ascii="Arial" w:hAnsi="Arial" w:cs="Arial"/>
          <w:b/>
          <w:color w:val="000000"/>
          <w:sz w:val="24"/>
          <w:szCs w:val="24"/>
        </w:rPr>
        <w:t>.</w:t>
      </w:r>
      <w:r w:rsidR="00FE4EC2">
        <w:rPr>
          <w:rFonts w:ascii="Arial" w:hAnsi="Arial" w:cs="Arial"/>
          <w:b/>
          <w:color w:val="000000"/>
          <w:sz w:val="24"/>
          <w:szCs w:val="24"/>
        </w:rPr>
        <w:t xml:space="preserve"> IIS will print a copy of your cover letter to send to FDA.</w:t>
      </w:r>
      <w:r w:rsidRPr="00A52288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1B0911" w:rsidRPr="00A52288">
        <w:rPr>
          <w:rFonts w:ascii="Arial" w:hAnsi="Arial" w:cs="Arial"/>
          <w:b/>
          <w:color w:val="000000"/>
          <w:sz w:val="24"/>
          <w:szCs w:val="24"/>
        </w:rPr>
        <w:t xml:space="preserve">  </w:t>
      </w:r>
    </w:p>
    <w:p w14:paraId="459887D8" w14:textId="77777777" w:rsidR="00430684" w:rsidRPr="00A52288" w:rsidRDefault="00430684" w:rsidP="00430684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14:paraId="07A052E6" w14:textId="77777777" w:rsidR="002D169D" w:rsidRPr="00A52288" w:rsidRDefault="002D169D" w:rsidP="001B0911">
      <w:pPr>
        <w:numPr>
          <w:ilvl w:val="0"/>
          <w:numId w:val="2"/>
        </w:num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A52288">
        <w:rPr>
          <w:rFonts w:ascii="Arial" w:hAnsi="Arial" w:cs="Arial"/>
          <w:b/>
          <w:color w:val="000000"/>
          <w:sz w:val="24"/>
          <w:szCs w:val="24"/>
        </w:rPr>
        <w:t>The signed cover letter must</w:t>
      </w:r>
      <w:r w:rsidR="00BB478C" w:rsidRPr="00A52288">
        <w:rPr>
          <w:rFonts w:ascii="Arial" w:hAnsi="Arial" w:cs="Arial"/>
          <w:b/>
          <w:color w:val="000000"/>
          <w:sz w:val="24"/>
          <w:szCs w:val="24"/>
        </w:rPr>
        <w:t xml:space="preserve"> be written</w:t>
      </w:r>
      <w:r w:rsidRPr="00A52288">
        <w:rPr>
          <w:rFonts w:ascii="Arial" w:hAnsi="Arial" w:cs="Arial"/>
          <w:b/>
          <w:color w:val="000000"/>
          <w:sz w:val="24"/>
          <w:szCs w:val="24"/>
        </w:rPr>
        <w:t xml:space="preserve"> on letterhead and include the purpose of the submission, contact information (including phone number and email address), along with your signature.  </w:t>
      </w:r>
      <w:r w:rsidR="00430684" w:rsidRPr="00A52288">
        <w:rPr>
          <w:rFonts w:ascii="Arial" w:hAnsi="Arial" w:cs="Arial"/>
          <w:b/>
          <w:color w:val="000000"/>
          <w:sz w:val="24"/>
          <w:szCs w:val="24"/>
        </w:rPr>
        <w:t>You should also include submission tracking number if one has been assigned.</w:t>
      </w:r>
    </w:p>
    <w:p w14:paraId="2C98E479" w14:textId="77777777" w:rsidR="005A4F9E" w:rsidRPr="00A52288" w:rsidRDefault="005A4F9E" w:rsidP="005A4F9E">
      <w:pPr>
        <w:spacing w:after="0" w:line="240" w:lineRule="auto"/>
        <w:ind w:left="360"/>
        <w:rPr>
          <w:rFonts w:ascii="Arial" w:hAnsi="Arial" w:cs="Arial"/>
          <w:color w:val="000000"/>
          <w:sz w:val="24"/>
          <w:szCs w:val="24"/>
        </w:rPr>
      </w:pPr>
    </w:p>
    <w:p w14:paraId="0081C22A" w14:textId="77777777" w:rsidR="002D169D" w:rsidRPr="00A52288" w:rsidRDefault="005A4F9E" w:rsidP="00430684">
      <w:pPr>
        <w:numPr>
          <w:ilvl w:val="0"/>
          <w:numId w:val="2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52288">
        <w:rPr>
          <w:rFonts w:ascii="Arial" w:hAnsi="Arial" w:cs="Arial"/>
          <w:b/>
          <w:color w:val="000000"/>
          <w:sz w:val="24"/>
          <w:szCs w:val="24"/>
        </w:rPr>
        <w:t>PDF files are the primary file format used for an eCopy.</w:t>
      </w:r>
      <w:r w:rsidR="002D169D" w:rsidRPr="00A52288">
        <w:rPr>
          <w:rFonts w:ascii="Arial" w:hAnsi="Arial" w:cs="Arial"/>
          <w:color w:val="000000"/>
          <w:sz w:val="24"/>
          <w:szCs w:val="24"/>
        </w:rPr>
        <w:t xml:space="preserve">  You must create the PDF file from the source document.</w:t>
      </w:r>
      <w:r w:rsidR="003F4DB4" w:rsidRPr="00A52288">
        <w:rPr>
          <w:rFonts w:ascii="Arial" w:hAnsi="Arial" w:cs="Arial"/>
          <w:color w:val="000000"/>
          <w:sz w:val="24"/>
          <w:szCs w:val="24"/>
        </w:rPr>
        <w:t xml:space="preserve">  No PDFs should require a password to open.  </w:t>
      </w:r>
      <w:r w:rsidR="002D169D" w:rsidRPr="00A52288">
        <w:rPr>
          <w:rFonts w:ascii="Arial" w:hAnsi="Arial" w:cs="Arial"/>
          <w:color w:val="000000"/>
          <w:sz w:val="24"/>
          <w:szCs w:val="24"/>
        </w:rPr>
        <w:t xml:space="preserve">  </w:t>
      </w:r>
    </w:p>
    <w:p w14:paraId="0D026E52" w14:textId="77777777" w:rsidR="00430684" w:rsidRPr="00A52288" w:rsidRDefault="00430684" w:rsidP="00430684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314F07F3" w14:textId="77777777" w:rsidR="0011193C" w:rsidRPr="00A52288" w:rsidRDefault="002D169D" w:rsidP="005A4F9E">
      <w:pPr>
        <w:numPr>
          <w:ilvl w:val="0"/>
          <w:numId w:val="2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52288">
        <w:rPr>
          <w:rFonts w:ascii="Arial" w:hAnsi="Arial" w:cs="Arial"/>
          <w:color w:val="000000"/>
          <w:sz w:val="24"/>
          <w:szCs w:val="24"/>
        </w:rPr>
        <w:t>The total submission package should not exceed 1GB.</w:t>
      </w:r>
      <w:r w:rsidR="003F4DB4" w:rsidRPr="00A52288">
        <w:rPr>
          <w:rFonts w:ascii="Arial" w:hAnsi="Arial" w:cs="Arial"/>
          <w:color w:val="000000"/>
          <w:sz w:val="24"/>
          <w:szCs w:val="24"/>
        </w:rPr>
        <w:t xml:space="preserve"> No individual PDF file may exceed 50MB.  If file size is greater than 50 MB, then you must split the contents into multiples files.  For instance, 001_Mechanical testing Part 1 and 002_Mechanical testing Part 2.    </w:t>
      </w:r>
      <w:r w:rsidR="00430684" w:rsidRPr="00A52288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3FF0B12F" w14:textId="77777777" w:rsidR="002D169D" w:rsidRPr="00A52288" w:rsidRDefault="00430684" w:rsidP="0011193C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52288">
        <w:rPr>
          <w:rFonts w:ascii="Arial" w:hAnsi="Arial" w:cs="Arial"/>
          <w:color w:val="000000"/>
          <w:sz w:val="24"/>
          <w:szCs w:val="24"/>
        </w:rPr>
        <w:lastRenderedPageBreak/>
        <w:t xml:space="preserve"> </w:t>
      </w:r>
      <w:r w:rsidR="002D169D" w:rsidRPr="00A52288">
        <w:rPr>
          <w:rFonts w:ascii="Arial" w:hAnsi="Arial" w:cs="Arial"/>
          <w:color w:val="000000"/>
          <w:sz w:val="24"/>
          <w:szCs w:val="24"/>
        </w:rPr>
        <w:t xml:space="preserve">  </w:t>
      </w:r>
    </w:p>
    <w:p w14:paraId="0FCA273D" w14:textId="77777777" w:rsidR="00186D64" w:rsidRPr="00A52288" w:rsidRDefault="00186D64" w:rsidP="00186D64">
      <w:pPr>
        <w:spacing w:after="0" w:line="240" w:lineRule="auto"/>
        <w:ind w:left="1080"/>
        <w:rPr>
          <w:rFonts w:ascii="Arial" w:hAnsi="Arial" w:cs="Arial"/>
          <w:bCs/>
          <w:color w:val="000000"/>
          <w:sz w:val="24"/>
          <w:szCs w:val="24"/>
        </w:rPr>
      </w:pPr>
    </w:p>
    <w:p w14:paraId="59501225" w14:textId="1B107E01" w:rsidR="005A4F9E" w:rsidRPr="00A52288" w:rsidRDefault="00186D64" w:rsidP="00186D64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A52288">
        <w:rPr>
          <w:rFonts w:ascii="Arial" w:hAnsi="Arial" w:cs="Arial"/>
          <w:b/>
          <w:color w:val="000000"/>
          <w:sz w:val="24"/>
          <w:szCs w:val="24"/>
        </w:rPr>
        <w:t>The eCopy h</w:t>
      </w:r>
      <w:r w:rsidR="001A5BF4" w:rsidRPr="00A52288">
        <w:rPr>
          <w:rFonts w:ascii="Arial" w:hAnsi="Arial" w:cs="Arial"/>
          <w:b/>
          <w:color w:val="000000"/>
          <w:sz w:val="24"/>
          <w:szCs w:val="24"/>
        </w:rPr>
        <w:t>as a specific Naming Convention</w:t>
      </w:r>
      <w:r w:rsidRPr="00A52288">
        <w:rPr>
          <w:rFonts w:ascii="Arial" w:hAnsi="Arial" w:cs="Arial"/>
          <w:b/>
          <w:color w:val="000000"/>
          <w:sz w:val="24"/>
          <w:szCs w:val="24"/>
        </w:rPr>
        <w:t xml:space="preserve"> that must be followed</w:t>
      </w:r>
      <w:r w:rsidRPr="00A52288">
        <w:rPr>
          <w:rFonts w:ascii="Arial" w:hAnsi="Arial" w:cs="Arial"/>
          <w:color w:val="000000"/>
          <w:sz w:val="24"/>
          <w:szCs w:val="24"/>
        </w:rPr>
        <w:t>.  Failure to do so will result in an eCopy Hold.  Please see pages 1</w:t>
      </w:r>
      <w:r w:rsidR="003F4DB4" w:rsidRPr="00A52288">
        <w:rPr>
          <w:rFonts w:ascii="Arial" w:hAnsi="Arial" w:cs="Arial"/>
          <w:color w:val="000000"/>
          <w:sz w:val="24"/>
          <w:szCs w:val="24"/>
        </w:rPr>
        <w:t>9</w:t>
      </w:r>
      <w:r w:rsidRPr="00A52288">
        <w:rPr>
          <w:rFonts w:ascii="Arial" w:hAnsi="Arial" w:cs="Arial"/>
          <w:color w:val="000000"/>
          <w:sz w:val="24"/>
          <w:szCs w:val="24"/>
        </w:rPr>
        <w:t>-</w:t>
      </w:r>
      <w:r w:rsidR="003F4DB4" w:rsidRPr="00A52288">
        <w:rPr>
          <w:rFonts w:ascii="Arial" w:hAnsi="Arial" w:cs="Arial"/>
          <w:color w:val="000000"/>
          <w:sz w:val="24"/>
          <w:szCs w:val="24"/>
        </w:rPr>
        <w:t>2</w:t>
      </w:r>
      <w:r w:rsidR="00FE4EC2">
        <w:rPr>
          <w:rFonts w:ascii="Arial" w:hAnsi="Arial" w:cs="Arial"/>
          <w:color w:val="000000"/>
          <w:sz w:val="24"/>
          <w:szCs w:val="24"/>
        </w:rPr>
        <w:t>5</w:t>
      </w:r>
      <w:r w:rsidRPr="00A52288">
        <w:rPr>
          <w:rFonts w:ascii="Arial" w:hAnsi="Arial" w:cs="Arial"/>
          <w:color w:val="000000"/>
          <w:sz w:val="24"/>
          <w:szCs w:val="24"/>
        </w:rPr>
        <w:t xml:space="preserve"> of the FDA guidance document for further instructions.  The link is provided below.   </w:t>
      </w:r>
    </w:p>
    <w:p w14:paraId="6FD4FE1D" w14:textId="77777777" w:rsidR="003F4DB4" w:rsidRPr="00A52288" w:rsidRDefault="003F4DB4" w:rsidP="00A50F77">
      <w:pPr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14:paraId="59259538" w14:textId="77777777" w:rsidR="00186D64" w:rsidRPr="00A52288" w:rsidRDefault="00FE4EC2" w:rsidP="003F4DB4">
      <w:pPr>
        <w:spacing w:after="0" w:line="240" w:lineRule="auto"/>
        <w:ind w:firstLine="720"/>
        <w:rPr>
          <w:rFonts w:ascii="Arial" w:hAnsi="Arial" w:cs="Arial"/>
          <w:color w:val="0000FF"/>
          <w:sz w:val="24"/>
          <w:szCs w:val="24"/>
          <w:u w:val="single"/>
        </w:rPr>
      </w:pPr>
      <w:hyperlink r:id="rId7" w:history="1">
        <w:r w:rsidR="003F4DB4" w:rsidRPr="00A52288">
          <w:rPr>
            <w:rStyle w:val="Hyperlink"/>
            <w:rFonts w:ascii="Arial" w:hAnsi="Arial" w:cs="Arial"/>
            <w:sz w:val="24"/>
            <w:szCs w:val="24"/>
          </w:rPr>
          <w:t>https://www.fda.gov/media/8</w:t>
        </w:r>
        <w:r w:rsidR="003F4DB4" w:rsidRPr="00A52288">
          <w:rPr>
            <w:rStyle w:val="Hyperlink"/>
            <w:rFonts w:ascii="Arial" w:hAnsi="Arial" w:cs="Arial"/>
            <w:sz w:val="24"/>
            <w:szCs w:val="24"/>
          </w:rPr>
          <w:t>3</w:t>
        </w:r>
        <w:r w:rsidR="003F4DB4" w:rsidRPr="00A52288">
          <w:rPr>
            <w:rStyle w:val="Hyperlink"/>
            <w:rFonts w:ascii="Arial" w:hAnsi="Arial" w:cs="Arial"/>
            <w:sz w:val="24"/>
            <w:szCs w:val="24"/>
          </w:rPr>
          <w:t>522/download</w:t>
        </w:r>
      </w:hyperlink>
    </w:p>
    <w:p w14:paraId="11DA7AC2" w14:textId="77777777" w:rsidR="0011193C" w:rsidRPr="00A52288" w:rsidRDefault="0011193C" w:rsidP="003F4DB4">
      <w:pPr>
        <w:spacing w:after="0" w:line="240" w:lineRule="auto"/>
        <w:ind w:firstLine="720"/>
        <w:rPr>
          <w:rFonts w:ascii="Arial" w:hAnsi="Arial" w:cs="Arial"/>
          <w:color w:val="000000"/>
          <w:sz w:val="24"/>
          <w:szCs w:val="24"/>
        </w:rPr>
      </w:pPr>
    </w:p>
    <w:p w14:paraId="05A43028" w14:textId="77777777" w:rsidR="001B0911" w:rsidRPr="00A52288" w:rsidRDefault="005A4F9E" w:rsidP="001B0911">
      <w:pPr>
        <w:numPr>
          <w:ilvl w:val="0"/>
          <w:numId w:val="2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52288">
        <w:rPr>
          <w:rFonts w:ascii="Arial" w:hAnsi="Arial" w:cs="Arial"/>
          <w:color w:val="000000"/>
          <w:sz w:val="24"/>
          <w:szCs w:val="24"/>
        </w:rPr>
        <w:t xml:space="preserve">All IDE </w:t>
      </w:r>
      <w:r w:rsidR="001B0911" w:rsidRPr="00A52288">
        <w:rPr>
          <w:rFonts w:ascii="Arial" w:hAnsi="Arial" w:cs="Arial"/>
          <w:color w:val="000000"/>
          <w:sz w:val="24"/>
          <w:szCs w:val="24"/>
        </w:rPr>
        <w:t>Submission</w:t>
      </w:r>
      <w:r w:rsidR="00F8707C" w:rsidRPr="00A52288">
        <w:rPr>
          <w:rFonts w:ascii="Arial" w:hAnsi="Arial" w:cs="Arial"/>
          <w:color w:val="000000"/>
          <w:sz w:val="24"/>
          <w:szCs w:val="24"/>
        </w:rPr>
        <w:t xml:space="preserve">s </w:t>
      </w:r>
      <w:r w:rsidR="001B0911" w:rsidRPr="00A52288">
        <w:rPr>
          <w:rFonts w:ascii="Arial" w:hAnsi="Arial" w:cs="Arial"/>
          <w:color w:val="000000"/>
          <w:sz w:val="24"/>
          <w:szCs w:val="24"/>
        </w:rPr>
        <w:t>must include the following:</w:t>
      </w:r>
    </w:p>
    <w:p w14:paraId="7C7D84DB" w14:textId="77777777" w:rsidR="001B0911" w:rsidRPr="00A52288" w:rsidRDefault="001B0911" w:rsidP="00FE4EC2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765EC515" w14:textId="22BAF874" w:rsidR="001B0911" w:rsidRPr="00A52288" w:rsidRDefault="003F4DB4" w:rsidP="001B0911">
      <w:pPr>
        <w:numPr>
          <w:ilvl w:val="0"/>
          <w:numId w:val="4"/>
        </w:numPr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  <w:r w:rsidRPr="00A52288">
        <w:rPr>
          <w:rFonts w:ascii="Arial" w:hAnsi="Arial" w:cs="Arial"/>
          <w:color w:val="000000"/>
          <w:sz w:val="24"/>
          <w:szCs w:val="24"/>
        </w:rPr>
        <w:t>1 eCopy</w:t>
      </w:r>
      <w:r w:rsidR="00FE4EC2">
        <w:rPr>
          <w:rFonts w:ascii="Arial" w:hAnsi="Arial" w:cs="Arial"/>
          <w:color w:val="000000"/>
          <w:sz w:val="24"/>
          <w:szCs w:val="24"/>
        </w:rPr>
        <w:t xml:space="preserve">, </w:t>
      </w:r>
      <w:r w:rsidR="00FE4EC2" w:rsidRPr="00FE4EC2">
        <w:rPr>
          <w:rFonts w:ascii="Arial" w:hAnsi="Arial" w:cs="Arial"/>
          <w:b/>
          <w:bCs/>
          <w:color w:val="000000"/>
          <w:sz w:val="24"/>
          <w:szCs w:val="24"/>
        </w:rPr>
        <w:t>which must include a signed cover letter</w:t>
      </w:r>
      <w:r w:rsidR="00D26494" w:rsidRPr="00FE4EC2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95098D">
        <w:rPr>
          <w:rFonts w:ascii="Arial" w:hAnsi="Arial" w:cs="Arial"/>
          <w:color w:val="000000"/>
          <w:sz w:val="24"/>
          <w:szCs w:val="24"/>
        </w:rPr>
        <w:t>on digital media</w:t>
      </w:r>
    </w:p>
    <w:p w14:paraId="2CBBBCD4" w14:textId="77777777" w:rsidR="00186D64" w:rsidRPr="00A52288" w:rsidRDefault="00186D64" w:rsidP="00186D64">
      <w:pPr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</w:p>
    <w:p w14:paraId="3947D0C8" w14:textId="04FAC67D" w:rsidR="001B0911" w:rsidRPr="00A52288" w:rsidRDefault="001B0911" w:rsidP="00186D64">
      <w:pPr>
        <w:pStyle w:val="BodyTextIndent"/>
        <w:tabs>
          <w:tab w:val="clear" w:pos="720"/>
        </w:tabs>
        <w:ind w:left="360" w:firstLine="0"/>
        <w:rPr>
          <w:rFonts w:cs="Arial"/>
        </w:rPr>
      </w:pPr>
      <w:r w:rsidRPr="00A52288">
        <w:rPr>
          <w:rFonts w:cs="Arial"/>
        </w:rPr>
        <w:t xml:space="preserve">Following receipt, the </w:t>
      </w:r>
      <w:r w:rsidR="00475D54" w:rsidRPr="00A52288">
        <w:rPr>
          <w:rFonts w:cs="Arial"/>
        </w:rPr>
        <w:t>IIS</w:t>
      </w:r>
      <w:r w:rsidRPr="00A52288">
        <w:rPr>
          <w:rFonts w:cs="Arial"/>
        </w:rPr>
        <w:t xml:space="preserve"> will promptly forward, to the FDA, all University-based IDE applications and all related communications initiated by the IDE Sponsor (i.e., unless an </w:t>
      </w:r>
      <w:r w:rsidR="00475D54" w:rsidRPr="00A52288">
        <w:rPr>
          <w:rFonts w:cs="Arial"/>
        </w:rPr>
        <w:t>IIS</w:t>
      </w:r>
      <w:r w:rsidRPr="00A52288">
        <w:rPr>
          <w:rFonts w:cs="Arial"/>
        </w:rPr>
        <w:t xml:space="preserve"> review of the application is requested prior to its submission to the FDA).</w:t>
      </w:r>
    </w:p>
    <w:p w14:paraId="1321523D" w14:textId="77777777" w:rsidR="00DC6EA8" w:rsidRPr="00A52288" w:rsidRDefault="00DC6EA8" w:rsidP="00186D64">
      <w:pPr>
        <w:pStyle w:val="BodyTextIndent"/>
        <w:tabs>
          <w:tab w:val="clear" w:pos="720"/>
        </w:tabs>
        <w:ind w:left="360" w:firstLine="0"/>
        <w:rPr>
          <w:rFonts w:cs="Arial"/>
          <w:u w:val="single"/>
        </w:rPr>
      </w:pPr>
    </w:p>
    <w:p w14:paraId="005CAFE0" w14:textId="77777777" w:rsidR="00DC6EA8" w:rsidRPr="00A52288" w:rsidRDefault="00DC6EA8" w:rsidP="00186D64">
      <w:pPr>
        <w:pStyle w:val="BodyTextIndent"/>
        <w:tabs>
          <w:tab w:val="clear" w:pos="720"/>
        </w:tabs>
        <w:ind w:left="360" w:firstLine="0"/>
        <w:rPr>
          <w:rFonts w:cs="Arial"/>
          <w:b/>
          <w:u w:val="single"/>
        </w:rPr>
      </w:pPr>
      <w:r w:rsidRPr="00A52288">
        <w:rPr>
          <w:rFonts w:cs="Arial"/>
          <w:b/>
          <w:u w:val="single"/>
        </w:rPr>
        <w:t>Additional reminders for eCop</w:t>
      </w:r>
      <w:r w:rsidR="00442184" w:rsidRPr="00A52288">
        <w:rPr>
          <w:rFonts w:cs="Arial"/>
          <w:b/>
          <w:u w:val="single"/>
        </w:rPr>
        <w:t>y</w:t>
      </w:r>
      <w:r w:rsidRPr="00A52288">
        <w:rPr>
          <w:rFonts w:cs="Arial"/>
          <w:b/>
          <w:u w:val="single"/>
        </w:rPr>
        <w:t>:</w:t>
      </w:r>
    </w:p>
    <w:p w14:paraId="7ED3E350" w14:textId="77777777" w:rsidR="00DC6EA8" w:rsidRPr="00A52288" w:rsidRDefault="00DC6EA8" w:rsidP="00186D64">
      <w:pPr>
        <w:pStyle w:val="BodyTextIndent"/>
        <w:tabs>
          <w:tab w:val="clear" w:pos="720"/>
        </w:tabs>
        <w:ind w:left="360" w:firstLine="0"/>
        <w:rPr>
          <w:rFonts w:cs="Arial"/>
        </w:rPr>
      </w:pPr>
      <w:r w:rsidRPr="00A52288">
        <w:rPr>
          <w:rFonts w:cs="Arial"/>
        </w:rPr>
        <w:t xml:space="preserve"> </w:t>
      </w:r>
    </w:p>
    <w:p w14:paraId="21C46415" w14:textId="77777777" w:rsidR="00DC6EA8" w:rsidRPr="00A52288" w:rsidRDefault="00DC6EA8" w:rsidP="00DC6EA8">
      <w:pPr>
        <w:pStyle w:val="BodyTextIndent"/>
        <w:numPr>
          <w:ilvl w:val="0"/>
          <w:numId w:val="8"/>
        </w:numPr>
        <w:tabs>
          <w:tab w:val="clear" w:pos="720"/>
        </w:tabs>
        <w:rPr>
          <w:rFonts w:cs="Arial"/>
        </w:rPr>
      </w:pPr>
      <w:r w:rsidRPr="00A52288">
        <w:rPr>
          <w:rFonts w:cs="Arial"/>
        </w:rPr>
        <w:t xml:space="preserve">Compassionate use submissions, emergency use </w:t>
      </w:r>
      <w:r w:rsidR="001D66F1" w:rsidRPr="00A52288">
        <w:rPr>
          <w:rFonts w:cs="Arial"/>
        </w:rPr>
        <w:t>authorizations</w:t>
      </w:r>
      <w:r w:rsidRPr="00A52288">
        <w:rPr>
          <w:rFonts w:cs="Arial"/>
        </w:rPr>
        <w:t>, and adverse reports do not require an eCopy</w:t>
      </w:r>
      <w:r w:rsidR="00FA21E9" w:rsidRPr="00A52288">
        <w:rPr>
          <w:rFonts w:cs="Arial"/>
        </w:rPr>
        <w:t>.</w:t>
      </w:r>
    </w:p>
    <w:p w14:paraId="064050C6" w14:textId="77777777" w:rsidR="00DC6EA8" w:rsidRPr="00A52288" w:rsidRDefault="00DC6EA8" w:rsidP="00DC6EA8">
      <w:pPr>
        <w:pStyle w:val="BodyTextIndent"/>
        <w:tabs>
          <w:tab w:val="clear" w:pos="720"/>
        </w:tabs>
        <w:ind w:left="1080" w:firstLine="0"/>
        <w:rPr>
          <w:rFonts w:cs="Arial"/>
        </w:rPr>
      </w:pPr>
    </w:p>
    <w:p w14:paraId="6C6778EB" w14:textId="77777777" w:rsidR="00DC6EA8" w:rsidRPr="00A52288" w:rsidRDefault="0014478B" w:rsidP="00DC6EA8">
      <w:pPr>
        <w:pStyle w:val="BodyTextIndent"/>
        <w:numPr>
          <w:ilvl w:val="0"/>
          <w:numId w:val="8"/>
        </w:numPr>
        <w:tabs>
          <w:tab w:val="clear" w:pos="720"/>
        </w:tabs>
        <w:rPr>
          <w:rFonts w:cs="Arial"/>
        </w:rPr>
      </w:pPr>
      <w:r w:rsidRPr="00A52288">
        <w:rPr>
          <w:rFonts w:cs="Arial"/>
        </w:rPr>
        <w:t>Be sure to check your flash drive, CD, and DVD for pre-loaded files and delete them before you burn your eCopy to the media.</w:t>
      </w:r>
      <w:r w:rsidR="00D166E1" w:rsidRPr="00A52288">
        <w:rPr>
          <w:rFonts w:cs="Arial"/>
        </w:rPr>
        <w:t xml:space="preserve">  Pre-loaded files may cause your eCopy to fail the loading process. </w:t>
      </w:r>
    </w:p>
    <w:p w14:paraId="5896CA07" w14:textId="77777777" w:rsidR="00D166E1" w:rsidRPr="00A52288" w:rsidRDefault="00D166E1" w:rsidP="00D166E1">
      <w:pPr>
        <w:pStyle w:val="ListParagraph"/>
        <w:rPr>
          <w:rFonts w:ascii="Arial" w:hAnsi="Arial" w:cs="Arial"/>
          <w:sz w:val="24"/>
          <w:szCs w:val="24"/>
        </w:rPr>
      </w:pPr>
    </w:p>
    <w:p w14:paraId="2BD155B9" w14:textId="09B8DF89" w:rsidR="00930C4F" w:rsidRPr="00A52288" w:rsidRDefault="00D166E1" w:rsidP="00930C4F">
      <w:pPr>
        <w:pStyle w:val="BodyTextIndent"/>
        <w:numPr>
          <w:ilvl w:val="0"/>
          <w:numId w:val="8"/>
        </w:numPr>
        <w:tabs>
          <w:tab w:val="clear" w:pos="720"/>
        </w:tabs>
        <w:rPr>
          <w:rFonts w:cs="Arial"/>
        </w:rPr>
      </w:pPr>
      <w:r w:rsidRPr="00A52288">
        <w:rPr>
          <w:rFonts w:cs="Arial"/>
        </w:rPr>
        <w:t xml:space="preserve">The free eCopy Validation module is available on FDA’s website.  The module will ensure that your eCopy meets the technical standards before submitting to FDA.  </w:t>
      </w:r>
      <w:r w:rsidR="00475D54" w:rsidRPr="00A52288">
        <w:rPr>
          <w:rFonts w:cs="Arial"/>
        </w:rPr>
        <w:t>IIS</w:t>
      </w:r>
      <w:r w:rsidR="001D66F1" w:rsidRPr="00A52288">
        <w:rPr>
          <w:rFonts w:cs="Arial"/>
        </w:rPr>
        <w:t xml:space="preserve"> will also review the eCopy before sending to FDA.  </w:t>
      </w:r>
      <w:r w:rsidRPr="00A52288">
        <w:rPr>
          <w:rFonts w:cs="Arial"/>
        </w:rPr>
        <w:t xml:space="preserve"> </w:t>
      </w:r>
    </w:p>
    <w:p w14:paraId="18D25242" w14:textId="77777777" w:rsidR="00930C4F" w:rsidRPr="00A52288" w:rsidRDefault="00930C4F" w:rsidP="00930C4F">
      <w:pPr>
        <w:pStyle w:val="BodyTextIndent"/>
        <w:tabs>
          <w:tab w:val="clear" w:pos="720"/>
        </w:tabs>
        <w:ind w:left="0" w:firstLine="0"/>
        <w:rPr>
          <w:rFonts w:cs="Arial"/>
        </w:rPr>
      </w:pPr>
    </w:p>
    <w:p w14:paraId="57AA5C5B" w14:textId="77777777" w:rsidR="001B0911" w:rsidRPr="00A52288" w:rsidRDefault="00FE4EC2" w:rsidP="001B0911">
      <w:pPr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hyperlink r:id="rId8" w:history="1">
        <w:r w:rsidR="00930C4F" w:rsidRPr="00A52288">
          <w:rPr>
            <w:rFonts w:ascii="Arial" w:hAnsi="Arial" w:cs="Arial"/>
            <w:color w:val="0000FF"/>
            <w:sz w:val="24"/>
            <w:szCs w:val="24"/>
            <w:u w:val="single"/>
          </w:rPr>
          <w:t>https://www.fda.gov/m</w:t>
        </w:r>
        <w:bookmarkStart w:id="0" w:name="_GoBack"/>
        <w:bookmarkEnd w:id="0"/>
        <w:r w:rsidR="00930C4F" w:rsidRPr="00A52288">
          <w:rPr>
            <w:rFonts w:ascii="Arial" w:hAnsi="Arial" w:cs="Arial"/>
            <w:color w:val="0000FF"/>
            <w:sz w:val="24"/>
            <w:szCs w:val="24"/>
            <w:u w:val="single"/>
          </w:rPr>
          <w:t>e</w:t>
        </w:r>
        <w:r w:rsidR="00930C4F" w:rsidRPr="00A52288">
          <w:rPr>
            <w:rFonts w:ascii="Arial" w:hAnsi="Arial" w:cs="Arial"/>
            <w:color w:val="0000FF"/>
            <w:sz w:val="24"/>
            <w:szCs w:val="24"/>
            <w:u w:val="single"/>
          </w:rPr>
          <w:t>dical-devices/how-study-and-market-your-device/ecopy-program-medical-device-submissions</w:t>
        </w:r>
      </w:hyperlink>
    </w:p>
    <w:p w14:paraId="3DA5F99B" w14:textId="77777777" w:rsidR="0011193C" w:rsidRPr="00A52288" w:rsidRDefault="0011193C" w:rsidP="001B0911">
      <w:pPr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14:paraId="23659464" w14:textId="77777777" w:rsidR="0011193C" w:rsidRPr="00A52288" w:rsidRDefault="0011193C" w:rsidP="0011193C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52288">
        <w:rPr>
          <w:rFonts w:ascii="Arial" w:hAnsi="Arial" w:cs="Arial"/>
          <w:color w:val="000000"/>
          <w:sz w:val="24"/>
          <w:szCs w:val="24"/>
        </w:rPr>
        <w:t>A non-</w:t>
      </w:r>
      <w:r w:rsidR="00442184" w:rsidRPr="00A52288">
        <w:rPr>
          <w:rFonts w:ascii="Arial" w:hAnsi="Arial" w:cs="Arial"/>
          <w:color w:val="000000"/>
          <w:sz w:val="24"/>
          <w:szCs w:val="24"/>
        </w:rPr>
        <w:t>volume-based</w:t>
      </w:r>
      <w:r w:rsidRPr="00A52288">
        <w:rPr>
          <w:rFonts w:ascii="Arial" w:hAnsi="Arial" w:cs="Arial"/>
          <w:color w:val="000000"/>
          <w:sz w:val="24"/>
          <w:szCs w:val="24"/>
        </w:rPr>
        <w:t xml:space="preserve"> eCopy is generally recommended for small submissions.</w:t>
      </w:r>
    </w:p>
    <w:p w14:paraId="0AFA7515" w14:textId="77777777" w:rsidR="0011193C" w:rsidRPr="00A52288" w:rsidRDefault="0011193C" w:rsidP="0011193C">
      <w:pPr>
        <w:pStyle w:val="ListParagraph"/>
        <w:spacing w:after="0" w:line="240" w:lineRule="auto"/>
        <w:ind w:left="1080"/>
        <w:rPr>
          <w:rFonts w:ascii="Arial" w:hAnsi="Arial" w:cs="Arial"/>
          <w:color w:val="000000"/>
          <w:sz w:val="24"/>
          <w:szCs w:val="24"/>
        </w:rPr>
      </w:pPr>
    </w:p>
    <w:p w14:paraId="456A554F" w14:textId="77777777" w:rsidR="0011193C" w:rsidRPr="00A52288" w:rsidRDefault="0011193C" w:rsidP="0011193C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spellStart"/>
      <w:r w:rsidRPr="00A52288">
        <w:rPr>
          <w:rFonts w:ascii="Arial" w:hAnsi="Arial" w:cs="Arial"/>
          <w:color w:val="000000"/>
          <w:sz w:val="24"/>
          <w:szCs w:val="24"/>
        </w:rPr>
        <w:t>eCopies</w:t>
      </w:r>
      <w:proofErr w:type="spellEnd"/>
      <w:r w:rsidRPr="00A52288">
        <w:rPr>
          <w:rFonts w:ascii="Arial" w:hAnsi="Arial" w:cs="Arial"/>
          <w:color w:val="000000"/>
          <w:sz w:val="24"/>
          <w:szCs w:val="24"/>
        </w:rPr>
        <w:t xml:space="preserve"> that are comprised of only a single PDF need to have the </w:t>
      </w:r>
      <w:r w:rsidR="003D1907" w:rsidRPr="00A52288">
        <w:rPr>
          <w:rFonts w:ascii="Arial" w:hAnsi="Arial" w:cs="Arial"/>
          <w:color w:val="000000"/>
          <w:sz w:val="24"/>
          <w:szCs w:val="24"/>
        </w:rPr>
        <w:t>3-digit prefix of 001_.</w:t>
      </w:r>
    </w:p>
    <w:p w14:paraId="1B5797C3" w14:textId="77777777" w:rsidR="003D1907" w:rsidRPr="00A52288" w:rsidRDefault="003D1907" w:rsidP="003D1907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0A65C213" w14:textId="77777777" w:rsidR="003D1907" w:rsidRPr="00A52288" w:rsidRDefault="003D1907" w:rsidP="003D1907">
      <w:pPr>
        <w:pStyle w:val="ListParagraph"/>
        <w:numPr>
          <w:ilvl w:val="0"/>
          <w:numId w:val="8"/>
        </w:numPr>
        <w:rPr>
          <w:rFonts w:ascii="Arial" w:hAnsi="Arial" w:cs="Arial"/>
          <w:color w:val="000000"/>
          <w:sz w:val="24"/>
          <w:szCs w:val="24"/>
        </w:rPr>
      </w:pPr>
      <w:r w:rsidRPr="00A52288">
        <w:rPr>
          <w:rFonts w:ascii="Arial" w:hAnsi="Arial" w:cs="Arial"/>
          <w:color w:val="000000"/>
          <w:sz w:val="24"/>
          <w:szCs w:val="24"/>
        </w:rPr>
        <w:t xml:space="preserve">Only </w:t>
      </w:r>
      <w:proofErr w:type="spellStart"/>
      <w:r w:rsidRPr="00A52288">
        <w:rPr>
          <w:rFonts w:ascii="Arial" w:hAnsi="Arial" w:cs="Arial"/>
          <w:color w:val="000000"/>
          <w:sz w:val="24"/>
          <w:szCs w:val="24"/>
        </w:rPr>
        <w:t>eCopies</w:t>
      </w:r>
      <w:proofErr w:type="spellEnd"/>
      <w:r w:rsidRPr="00A52288">
        <w:rPr>
          <w:rFonts w:ascii="Arial" w:hAnsi="Arial" w:cs="Arial"/>
          <w:color w:val="000000"/>
          <w:sz w:val="24"/>
          <w:szCs w:val="24"/>
        </w:rPr>
        <w:t xml:space="preserve"> using Adobe Acrobat II or below will be accepted.</w:t>
      </w:r>
    </w:p>
    <w:p w14:paraId="7CD30926" w14:textId="77777777" w:rsidR="003D1907" w:rsidRPr="00A52288" w:rsidRDefault="003D1907" w:rsidP="003D1907">
      <w:pPr>
        <w:pStyle w:val="ListParagraph"/>
        <w:rPr>
          <w:rFonts w:ascii="Arial" w:hAnsi="Arial" w:cs="Arial"/>
          <w:color w:val="000000"/>
          <w:sz w:val="24"/>
          <w:szCs w:val="24"/>
        </w:rPr>
      </w:pPr>
    </w:p>
    <w:p w14:paraId="4712E420" w14:textId="77777777" w:rsidR="003D1907" w:rsidRPr="00A52288" w:rsidRDefault="003D1907" w:rsidP="003D1907">
      <w:pPr>
        <w:pStyle w:val="ListParagraph"/>
        <w:ind w:left="1080"/>
        <w:rPr>
          <w:rFonts w:ascii="Arial" w:hAnsi="Arial" w:cs="Arial"/>
          <w:color w:val="000000"/>
          <w:sz w:val="24"/>
          <w:szCs w:val="24"/>
        </w:rPr>
      </w:pPr>
    </w:p>
    <w:p w14:paraId="3AC67A10" w14:textId="77777777" w:rsidR="003D1907" w:rsidRPr="00A52288" w:rsidRDefault="003D1907" w:rsidP="003D1907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52288">
        <w:rPr>
          <w:rFonts w:ascii="Arial" w:hAnsi="Arial" w:cs="Arial"/>
          <w:color w:val="000000"/>
          <w:sz w:val="24"/>
          <w:szCs w:val="24"/>
        </w:rPr>
        <w:t xml:space="preserve">   </w:t>
      </w:r>
    </w:p>
    <w:sectPr w:rsidR="003D1907" w:rsidRPr="00A522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51559"/>
    <w:multiLevelType w:val="hybridMultilevel"/>
    <w:tmpl w:val="36826B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3041E4"/>
    <w:multiLevelType w:val="hybridMultilevel"/>
    <w:tmpl w:val="FD38D52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8C1C9F8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1C9F8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6E2519"/>
    <w:multiLevelType w:val="hybridMultilevel"/>
    <w:tmpl w:val="F626DA3E"/>
    <w:lvl w:ilvl="0" w:tplc="33B4C8A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500E7"/>
    <w:multiLevelType w:val="hybridMultilevel"/>
    <w:tmpl w:val="FB3E0F7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68161C6"/>
    <w:multiLevelType w:val="hybridMultilevel"/>
    <w:tmpl w:val="22F208A4"/>
    <w:lvl w:ilvl="0" w:tplc="E8768CDA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844046B"/>
    <w:multiLevelType w:val="hybridMultilevel"/>
    <w:tmpl w:val="78E6A3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35F09E6"/>
    <w:multiLevelType w:val="hybridMultilevel"/>
    <w:tmpl w:val="F64ECC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911"/>
    <w:rsid w:val="000D189A"/>
    <w:rsid w:val="0011193C"/>
    <w:rsid w:val="0014478B"/>
    <w:rsid w:val="00186D64"/>
    <w:rsid w:val="001A5BF4"/>
    <w:rsid w:val="001B0911"/>
    <w:rsid w:val="001D66F1"/>
    <w:rsid w:val="00214ABE"/>
    <w:rsid w:val="00243F23"/>
    <w:rsid w:val="002A7677"/>
    <w:rsid w:val="002D169D"/>
    <w:rsid w:val="003B3E76"/>
    <w:rsid w:val="003D1907"/>
    <w:rsid w:val="003F4DB4"/>
    <w:rsid w:val="00430684"/>
    <w:rsid w:val="00442184"/>
    <w:rsid w:val="00475D54"/>
    <w:rsid w:val="005A4F9E"/>
    <w:rsid w:val="005A6CA9"/>
    <w:rsid w:val="006E1FBE"/>
    <w:rsid w:val="007A28A2"/>
    <w:rsid w:val="007B7B49"/>
    <w:rsid w:val="008769A9"/>
    <w:rsid w:val="00930C4F"/>
    <w:rsid w:val="009467BC"/>
    <w:rsid w:val="0095098D"/>
    <w:rsid w:val="00A279B6"/>
    <w:rsid w:val="00A50F77"/>
    <w:rsid w:val="00A52288"/>
    <w:rsid w:val="00B303DB"/>
    <w:rsid w:val="00B74422"/>
    <w:rsid w:val="00BB478C"/>
    <w:rsid w:val="00BE388F"/>
    <w:rsid w:val="00D166E1"/>
    <w:rsid w:val="00D26494"/>
    <w:rsid w:val="00D801F1"/>
    <w:rsid w:val="00DC6EA8"/>
    <w:rsid w:val="00DF28C4"/>
    <w:rsid w:val="00E84482"/>
    <w:rsid w:val="00F15AA5"/>
    <w:rsid w:val="00F8707C"/>
    <w:rsid w:val="00FA21E9"/>
    <w:rsid w:val="00FE4BD7"/>
    <w:rsid w:val="00FE4EC2"/>
    <w:rsid w:val="00FF2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3156E"/>
  <w15:docId w15:val="{297A1532-7892-4C30-99F1-A90F7284A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0911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1B0911"/>
    <w:pPr>
      <w:tabs>
        <w:tab w:val="left" w:pos="720"/>
      </w:tabs>
      <w:spacing w:after="0" w:line="240" w:lineRule="auto"/>
      <w:ind w:left="720" w:hanging="360"/>
    </w:pPr>
    <w:rPr>
      <w:rFonts w:ascii="Arial" w:eastAsia="Times New Roman" w:hAnsi="Arial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1B0911"/>
    <w:rPr>
      <w:rFonts w:ascii="Arial" w:eastAsia="Times New Roman" w:hAnsi="Arial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86D6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4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482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D801F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A6CA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da.gov/medical-devices/how-study-and-market-your-device/ecopy-program-medical-device-submissions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fda.gov/media/83522/downloa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fda.gov/media/83522/download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2C367-2E2C-4137-8A2B-452399F81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UPMC</Company>
  <LinksUpToDate>false</LinksUpToDate>
  <CharactersWithSpaces>3836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Wilkes, Courtney</dc:creator>
  <cp:lastModifiedBy>Wilkes, Courtney R</cp:lastModifiedBy>
  <cp:revision>2</cp:revision>
  <cp:lastPrinted>2020-01-10T20:49:00Z</cp:lastPrinted>
  <dcterms:created xsi:type="dcterms:W3CDTF">2020-11-18T16:30:00Z</dcterms:created>
  <dcterms:modified xsi:type="dcterms:W3CDTF">2020-11-18T16:30:00Z</dcterms:modified>
</cp:coreProperties>
</file>