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3F9A" w14:textId="77777777" w:rsidR="00B56FCC" w:rsidRDefault="00B56FCC" w:rsidP="00B56FCC">
      <w:pPr>
        <w:jc w:val="center"/>
        <w:rPr>
          <w:rFonts w:ascii="Arial" w:hAnsi="Arial" w:cs="Arial"/>
          <w:b/>
          <w:sz w:val="28"/>
          <w:szCs w:val="28"/>
        </w:rPr>
      </w:pPr>
    </w:p>
    <w:p w14:paraId="4BA7E756" w14:textId="77777777" w:rsidR="00B56FCC" w:rsidRDefault="00B56FCC" w:rsidP="00B56FCC">
      <w:pPr>
        <w:jc w:val="center"/>
        <w:rPr>
          <w:rFonts w:ascii="Arial" w:hAnsi="Arial" w:cs="Arial"/>
          <w:b/>
          <w:sz w:val="28"/>
          <w:szCs w:val="28"/>
        </w:rPr>
      </w:pPr>
    </w:p>
    <w:p w14:paraId="0362B9C5" w14:textId="77777777" w:rsidR="00B56FCC" w:rsidRDefault="00B56FCC" w:rsidP="00B56FCC">
      <w:pPr>
        <w:jc w:val="center"/>
        <w:rPr>
          <w:rFonts w:ascii="Arial" w:hAnsi="Arial" w:cs="Arial"/>
          <w:b/>
          <w:sz w:val="40"/>
          <w:szCs w:val="40"/>
        </w:rPr>
      </w:pPr>
    </w:p>
    <w:p w14:paraId="7D7D60C7" w14:textId="77777777" w:rsidR="00B56FCC" w:rsidRDefault="00B56FCC" w:rsidP="00B56FCC">
      <w:pPr>
        <w:jc w:val="center"/>
        <w:rPr>
          <w:rFonts w:ascii="Arial" w:hAnsi="Arial" w:cs="Arial"/>
          <w:b/>
          <w:sz w:val="40"/>
          <w:szCs w:val="40"/>
        </w:rPr>
      </w:pPr>
    </w:p>
    <w:p w14:paraId="4DF6A48F" w14:textId="77777777" w:rsidR="00B56FCC" w:rsidRDefault="00B56FCC" w:rsidP="00B56FCC">
      <w:pPr>
        <w:jc w:val="center"/>
        <w:rPr>
          <w:rFonts w:ascii="Arial" w:hAnsi="Arial" w:cs="Arial"/>
          <w:b/>
          <w:sz w:val="40"/>
          <w:szCs w:val="40"/>
        </w:rPr>
      </w:pPr>
    </w:p>
    <w:p w14:paraId="0A13DBF1" w14:textId="77777777" w:rsidR="00B56FCC" w:rsidRDefault="00B56FCC" w:rsidP="00B56FCC">
      <w:pPr>
        <w:jc w:val="center"/>
        <w:rPr>
          <w:rFonts w:ascii="Arial" w:hAnsi="Arial" w:cs="Arial"/>
          <w:b/>
          <w:sz w:val="40"/>
          <w:szCs w:val="40"/>
        </w:rPr>
      </w:pPr>
    </w:p>
    <w:p w14:paraId="36E965CC" w14:textId="77777777" w:rsidR="00B56FCC" w:rsidRDefault="00B56FCC" w:rsidP="00B56FCC">
      <w:pPr>
        <w:jc w:val="center"/>
        <w:rPr>
          <w:rFonts w:ascii="Arial" w:hAnsi="Arial" w:cs="Arial"/>
          <w:b/>
          <w:sz w:val="40"/>
          <w:szCs w:val="40"/>
        </w:rPr>
      </w:pPr>
    </w:p>
    <w:p w14:paraId="32F31442" w14:textId="77777777" w:rsidR="00B56FCC" w:rsidRDefault="00B56FCC" w:rsidP="00B56FCC">
      <w:pPr>
        <w:jc w:val="center"/>
        <w:rPr>
          <w:rFonts w:ascii="Arial" w:hAnsi="Arial" w:cs="Arial"/>
          <w:b/>
          <w:sz w:val="40"/>
          <w:szCs w:val="40"/>
        </w:rPr>
      </w:pPr>
    </w:p>
    <w:p w14:paraId="325CF6F4" w14:textId="77777777" w:rsidR="00B56FCC" w:rsidRDefault="00B56FCC" w:rsidP="00B56FCC">
      <w:pPr>
        <w:jc w:val="center"/>
        <w:rPr>
          <w:rFonts w:ascii="Arial" w:hAnsi="Arial" w:cs="Arial"/>
          <w:b/>
          <w:sz w:val="40"/>
          <w:szCs w:val="40"/>
        </w:rPr>
      </w:pPr>
    </w:p>
    <w:p w14:paraId="337AB35A" w14:textId="77777777" w:rsidR="00B56FCC" w:rsidRDefault="00B56FCC" w:rsidP="00B56FCC">
      <w:pPr>
        <w:jc w:val="center"/>
        <w:rPr>
          <w:rFonts w:ascii="Arial" w:hAnsi="Arial" w:cs="Arial"/>
          <w:b/>
          <w:sz w:val="40"/>
          <w:szCs w:val="40"/>
        </w:rPr>
      </w:pPr>
    </w:p>
    <w:p w14:paraId="053F4CD4" w14:textId="77777777" w:rsidR="00B56FCC" w:rsidRDefault="00B56FCC" w:rsidP="00B56FCC">
      <w:pPr>
        <w:jc w:val="center"/>
        <w:rPr>
          <w:rFonts w:ascii="Arial" w:hAnsi="Arial" w:cs="Arial"/>
          <w:b/>
          <w:sz w:val="40"/>
          <w:szCs w:val="40"/>
        </w:rPr>
      </w:pPr>
    </w:p>
    <w:p w14:paraId="68731F47" w14:textId="77777777" w:rsidR="00B56FCC" w:rsidRDefault="00B56FCC" w:rsidP="00B56FCC">
      <w:pPr>
        <w:jc w:val="center"/>
        <w:rPr>
          <w:rFonts w:ascii="Arial" w:hAnsi="Arial" w:cs="Arial"/>
          <w:b/>
          <w:sz w:val="40"/>
          <w:szCs w:val="40"/>
        </w:rPr>
      </w:pPr>
    </w:p>
    <w:p w14:paraId="2383E4D3" w14:textId="78A1170C" w:rsidR="00B56FCC" w:rsidRDefault="00B56FCC" w:rsidP="00B56FCC">
      <w:pPr>
        <w:jc w:val="center"/>
        <w:rPr>
          <w:rFonts w:ascii="Arial" w:hAnsi="Arial" w:cs="Arial"/>
          <w:b/>
          <w:sz w:val="40"/>
          <w:szCs w:val="40"/>
        </w:rPr>
      </w:pPr>
      <w:r>
        <w:rPr>
          <w:rFonts w:ascii="Arial" w:hAnsi="Arial" w:cs="Arial"/>
          <w:b/>
          <w:sz w:val="40"/>
          <w:szCs w:val="40"/>
        </w:rPr>
        <w:t xml:space="preserve">Inactive Status </w:t>
      </w:r>
      <w:r w:rsidR="008A4D79">
        <w:rPr>
          <w:rFonts w:ascii="Arial" w:hAnsi="Arial" w:cs="Arial"/>
          <w:b/>
          <w:sz w:val="40"/>
          <w:szCs w:val="40"/>
        </w:rPr>
        <w:t>Request</w:t>
      </w:r>
      <w:r>
        <w:rPr>
          <w:rFonts w:ascii="Arial" w:hAnsi="Arial" w:cs="Arial"/>
          <w:b/>
          <w:sz w:val="40"/>
          <w:szCs w:val="40"/>
        </w:rPr>
        <w:t xml:space="preserve">  </w:t>
      </w:r>
    </w:p>
    <w:p w14:paraId="15EE3A10" w14:textId="77777777" w:rsidR="00B56FCC" w:rsidRDefault="00B56FCC" w:rsidP="00B56FCC">
      <w:pPr>
        <w:jc w:val="center"/>
        <w:rPr>
          <w:rFonts w:ascii="Arial" w:hAnsi="Arial" w:cs="Arial"/>
          <w:b/>
          <w:sz w:val="40"/>
          <w:szCs w:val="40"/>
        </w:rPr>
      </w:pPr>
    </w:p>
    <w:p w14:paraId="381C1842" w14:textId="77777777" w:rsidR="00B56FCC" w:rsidRPr="00B64F7D" w:rsidRDefault="00B56FCC" w:rsidP="00B56FCC">
      <w:pPr>
        <w:rPr>
          <w:rFonts w:ascii="Arial" w:hAnsi="Arial" w:cs="Arial"/>
        </w:rPr>
      </w:pPr>
      <w:r w:rsidRPr="00B64F7D">
        <w:rPr>
          <w:rFonts w:ascii="Arial" w:hAnsi="Arial" w:cs="Arial"/>
        </w:rPr>
        <w:t xml:space="preserve"> </w:t>
      </w:r>
    </w:p>
    <w:p w14:paraId="28DB5EAA" w14:textId="77777777" w:rsidR="00B56FCC" w:rsidRDefault="00B56FCC" w:rsidP="00B56FCC">
      <w:pPr>
        <w:jc w:val="center"/>
        <w:rPr>
          <w:rFonts w:ascii="Arial" w:hAnsi="Arial" w:cs="Arial"/>
          <w:b/>
          <w:sz w:val="28"/>
          <w:szCs w:val="28"/>
        </w:rPr>
      </w:pPr>
    </w:p>
    <w:p w14:paraId="02CB6C90" w14:textId="77777777" w:rsidR="00B56FCC" w:rsidRDefault="00B56FCC" w:rsidP="00B56FCC">
      <w:pPr>
        <w:jc w:val="center"/>
        <w:rPr>
          <w:rFonts w:ascii="Arial" w:hAnsi="Arial" w:cs="Arial"/>
          <w:b/>
          <w:sz w:val="28"/>
          <w:szCs w:val="28"/>
        </w:rPr>
      </w:pPr>
    </w:p>
    <w:p w14:paraId="51108AC1" w14:textId="77777777" w:rsidR="00B56FCC" w:rsidRDefault="00B56FCC" w:rsidP="00B56FCC">
      <w:pPr>
        <w:jc w:val="center"/>
        <w:rPr>
          <w:rFonts w:ascii="Arial" w:hAnsi="Arial" w:cs="Arial"/>
          <w:b/>
          <w:sz w:val="28"/>
          <w:szCs w:val="28"/>
        </w:rPr>
      </w:pPr>
    </w:p>
    <w:p w14:paraId="02A80209" w14:textId="77777777" w:rsidR="00B56FCC" w:rsidRDefault="00B56FCC" w:rsidP="00B56FCC">
      <w:pPr>
        <w:jc w:val="center"/>
        <w:rPr>
          <w:rFonts w:ascii="Arial" w:hAnsi="Arial" w:cs="Arial"/>
          <w:b/>
          <w:sz w:val="28"/>
          <w:szCs w:val="28"/>
        </w:rPr>
      </w:pPr>
    </w:p>
    <w:p w14:paraId="0262B750" w14:textId="77777777" w:rsidR="00B56FCC" w:rsidRDefault="00B56FCC" w:rsidP="00B56FCC">
      <w:pPr>
        <w:jc w:val="center"/>
        <w:rPr>
          <w:rFonts w:ascii="Arial" w:hAnsi="Arial" w:cs="Arial"/>
          <w:b/>
          <w:sz w:val="28"/>
          <w:szCs w:val="28"/>
        </w:rPr>
      </w:pPr>
    </w:p>
    <w:p w14:paraId="201F39B4" w14:textId="77777777" w:rsidR="00B56FCC" w:rsidRDefault="00B56FCC" w:rsidP="00B56FCC">
      <w:pPr>
        <w:jc w:val="center"/>
        <w:rPr>
          <w:rFonts w:ascii="Arial" w:hAnsi="Arial" w:cs="Arial"/>
          <w:b/>
          <w:sz w:val="28"/>
          <w:szCs w:val="28"/>
        </w:rPr>
      </w:pPr>
    </w:p>
    <w:p w14:paraId="68F57D5C" w14:textId="77777777" w:rsidR="00B56FCC" w:rsidRDefault="00B56FCC" w:rsidP="00B56FCC">
      <w:pPr>
        <w:jc w:val="center"/>
        <w:rPr>
          <w:rFonts w:ascii="Arial" w:hAnsi="Arial" w:cs="Arial"/>
          <w:b/>
          <w:sz w:val="28"/>
          <w:szCs w:val="28"/>
        </w:rPr>
      </w:pPr>
    </w:p>
    <w:p w14:paraId="2CD715DA" w14:textId="77777777" w:rsidR="00B56FCC" w:rsidRDefault="00B56FCC" w:rsidP="00B56FCC">
      <w:pPr>
        <w:jc w:val="center"/>
        <w:rPr>
          <w:rFonts w:ascii="Arial" w:hAnsi="Arial" w:cs="Arial"/>
          <w:b/>
          <w:sz w:val="28"/>
          <w:szCs w:val="28"/>
        </w:rPr>
      </w:pPr>
    </w:p>
    <w:p w14:paraId="526E2775" w14:textId="77777777" w:rsidR="00B56FCC" w:rsidRDefault="00B56FCC" w:rsidP="00B56FCC">
      <w:pPr>
        <w:jc w:val="center"/>
        <w:rPr>
          <w:rFonts w:ascii="Arial" w:hAnsi="Arial" w:cs="Arial"/>
          <w:b/>
          <w:sz w:val="28"/>
          <w:szCs w:val="28"/>
        </w:rPr>
      </w:pPr>
    </w:p>
    <w:p w14:paraId="66EC967B" w14:textId="77777777" w:rsidR="00B56FCC" w:rsidRDefault="00B56FCC" w:rsidP="00B56FCC">
      <w:pPr>
        <w:jc w:val="center"/>
        <w:rPr>
          <w:rFonts w:ascii="Arial" w:hAnsi="Arial" w:cs="Arial"/>
          <w:b/>
          <w:sz w:val="28"/>
          <w:szCs w:val="28"/>
        </w:rPr>
      </w:pPr>
    </w:p>
    <w:p w14:paraId="1D55EADE" w14:textId="77777777" w:rsidR="00B56FCC" w:rsidRDefault="00B56FCC" w:rsidP="00B56FCC">
      <w:pPr>
        <w:jc w:val="center"/>
        <w:rPr>
          <w:rFonts w:ascii="Arial" w:hAnsi="Arial" w:cs="Arial"/>
          <w:b/>
          <w:sz w:val="28"/>
          <w:szCs w:val="28"/>
        </w:rPr>
      </w:pPr>
    </w:p>
    <w:p w14:paraId="041FF5A2" w14:textId="77777777" w:rsidR="00B56FCC" w:rsidRDefault="00B56FCC" w:rsidP="00B56FCC">
      <w:pPr>
        <w:jc w:val="center"/>
        <w:rPr>
          <w:rFonts w:ascii="Arial" w:hAnsi="Arial" w:cs="Arial"/>
          <w:b/>
          <w:sz w:val="28"/>
          <w:szCs w:val="28"/>
        </w:rPr>
      </w:pPr>
    </w:p>
    <w:p w14:paraId="591EF70E" w14:textId="77777777" w:rsidR="00B56FCC" w:rsidRDefault="00B56FCC" w:rsidP="00B56FCC">
      <w:pPr>
        <w:rPr>
          <w:rFonts w:ascii="Arial" w:hAnsi="Arial" w:cs="Arial"/>
          <w:b/>
          <w:sz w:val="28"/>
          <w:szCs w:val="28"/>
        </w:rPr>
      </w:pPr>
    </w:p>
    <w:p w14:paraId="13F8BE90" w14:textId="77777777" w:rsidR="00B56FCC" w:rsidRDefault="00B56FCC" w:rsidP="00B56FCC">
      <w:pPr>
        <w:rPr>
          <w:rFonts w:ascii="Arial" w:hAnsi="Arial" w:cs="Arial"/>
          <w:i/>
        </w:rPr>
      </w:pPr>
    </w:p>
    <w:p w14:paraId="48B3520F" w14:textId="77777777" w:rsidR="00B56FCC" w:rsidRDefault="00B56FCC" w:rsidP="00B56FCC">
      <w:pPr>
        <w:ind w:left="360"/>
        <w:jc w:val="center"/>
        <w:rPr>
          <w:rFonts w:ascii="Arial" w:hAnsi="Arial" w:cs="Arial"/>
          <w:i/>
        </w:rPr>
      </w:pPr>
    </w:p>
    <w:p w14:paraId="225FE8AF" w14:textId="77777777" w:rsidR="00B56FCC" w:rsidRDefault="00B56FCC" w:rsidP="00B56FCC">
      <w:pPr>
        <w:ind w:left="360"/>
        <w:jc w:val="center"/>
        <w:rPr>
          <w:rFonts w:ascii="Arial" w:hAnsi="Arial" w:cs="Arial"/>
          <w:i/>
        </w:rPr>
      </w:pPr>
    </w:p>
    <w:p w14:paraId="546E563E" w14:textId="56FE14AE" w:rsidR="00B56FCC" w:rsidRDefault="00B56FCC" w:rsidP="00B56FCC">
      <w:pPr>
        <w:rPr>
          <w:rFonts w:asciiTheme="minorHAnsi" w:hAnsiTheme="minorHAnsi" w:cs="Arial"/>
          <w:i/>
          <w:sz w:val="40"/>
          <w:szCs w:val="40"/>
        </w:rPr>
      </w:pPr>
    </w:p>
    <w:p w14:paraId="6C6C31A6" w14:textId="0DB9905D" w:rsidR="008A4D79" w:rsidRDefault="008A4D79" w:rsidP="00B56FCC">
      <w:pPr>
        <w:rPr>
          <w:rFonts w:asciiTheme="minorHAnsi" w:hAnsiTheme="minorHAnsi" w:cs="Arial"/>
          <w:i/>
          <w:sz w:val="40"/>
          <w:szCs w:val="40"/>
        </w:rPr>
      </w:pPr>
    </w:p>
    <w:p w14:paraId="22E3F85C" w14:textId="77777777" w:rsidR="008A4D79" w:rsidRPr="00C13876" w:rsidRDefault="008A4D79" w:rsidP="00B56FCC">
      <w:pPr>
        <w:rPr>
          <w:rFonts w:asciiTheme="minorHAnsi" w:hAnsiTheme="minorHAnsi" w:cs="Arial"/>
          <w:i/>
          <w:sz w:val="40"/>
          <w:szCs w:val="40"/>
        </w:rPr>
      </w:pPr>
    </w:p>
    <w:p w14:paraId="27EF6C1B" w14:textId="77777777" w:rsidR="00B56FCC" w:rsidRPr="00CB1A89" w:rsidRDefault="00B56FCC" w:rsidP="00B56FCC">
      <w:pPr>
        <w:rPr>
          <w:rFonts w:ascii="Arial" w:hAnsi="Arial" w:cs="Arial"/>
          <w:b/>
          <w:i/>
        </w:rPr>
      </w:pPr>
      <w:r w:rsidRPr="00CB1A89">
        <w:rPr>
          <w:rFonts w:ascii="Arial" w:hAnsi="Arial" w:cs="Arial"/>
          <w:b/>
          <w:i/>
        </w:rPr>
        <w:lastRenderedPageBreak/>
        <w:t>Information Regarding Inactive Status</w:t>
      </w:r>
    </w:p>
    <w:p w14:paraId="27130AA5" w14:textId="77777777" w:rsidR="00B56FCC" w:rsidRPr="00CB1A89" w:rsidRDefault="00B56FCC" w:rsidP="00B56FCC">
      <w:pPr>
        <w:rPr>
          <w:rFonts w:ascii="Arial" w:hAnsi="Arial" w:cs="Arial"/>
          <w:b/>
          <w:i/>
        </w:rPr>
      </w:pPr>
    </w:p>
    <w:p w14:paraId="208C36AF" w14:textId="77777777" w:rsidR="00B56FCC" w:rsidRPr="00CB1A89" w:rsidRDefault="00B56FCC" w:rsidP="00B56FCC">
      <w:pPr>
        <w:rPr>
          <w:rFonts w:ascii="Arial" w:hAnsi="Arial" w:cs="Arial"/>
        </w:rPr>
      </w:pPr>
      <w:r w:rsidRPr="00CB1A89">
        <w:rPr>
          <w:rFonts w:ascii="Arial" w:hAnsi="Arial" w:cs="Arial"/>
        </w:rPr>
        <w:t>IND sponsors are required to submit a brief progress report to FDA annually (within 60 days of the anniversary date that the IND went into effect).</w:t>
      </w:r>
    </w:p>
    <w:p w14:paraId="3E1A89C7" w14:textId="77777777" w:rsidR="00B56FCC" w:rsidRPr="00CB1A89" w:rsidRDefault="00B56FCC" w:rsidP="00B56FCC">
      <w:pPr>
        <w:rPr>
          <w:rFonts w:ascii="Arial" w:hAnsi="Arial" w:cs="Arial"/>
        </w:rPr>
      </w:pPr>
    </w:p>
    <w:p w14:paraId="1B246598" w14:textId="20A86309" w:rsidR="00B56FCC" w:rsidRDefault="00B56FCC" w:rsidP="00B56FCC">
      <w:pPr>
        <w:rPr>
          <w:rFonts w:ascii="Arial" w:hAnsi="Arial" w:cs="Arial"/>
        </w:rPr>
      </w:pPr>
      <w:r w:rsidRPr="00CB1A89">
        <w:rPr>
          <w:rFonts w:ascii="Arial" w:hAnsi="Arial" w:cs="Arial"/>
        </w:rPr>
        <w:t>If</w:t>
      </w:r>
      <w:r w:rsidR="00B77BB9" w:rsidRPr="00CB1A89">
        <w:rPr>
          <w:rFonts w:ascii="Arial" w:hAnsi="Arial" w:cs="Arial"/>
        </w:rPr>
        <w:t xml:space="preserve"> no</w:t>
      </w:r>
      <w:r w:rsidRPr="00CB1A89">
        <w:rPr>
          <w:rFonts w:ascii="Arial" w:hAnsi="Arial" w:cs="Arial"/>
        </w:rPr>
        <w:t xml:space="preserve"> subject</w:t>
      </w:r>
      <w:r w:rsidR="00B77BB9" w:rsidRPr="00CB1A89">
        <w:rPr>
          <w:rFonts w:ascii="Arial" w:hAnsi="Arial" w:cs="Arial"/>
        </w:rPr>
        <w:t>s are entered into clinical studies for a period of 2 years or more under an IND, or</w:t>
      </w:r>
      <w:r w:rsidRPr="00CB1A89">
        <w:rPr>
          <w:rFonts w:ascii="Arial" w:hAnsi="Arial" w:cs="Arial"/>
        </w:rPr>
        <w:t xml:space="preserve"> if all investigations under an IND remain on clinical hold for one year or more, the IND may be placed on inactive status.  </w:t>
      </w:r>
    </w:p>
    <w:p w14:paraId="76EC272F" w14:textId="5CA82AE3" w:rsidR="00B01C3E" w:rsidRPr="00B01C3E" w:rsidRDefault="00B01C3E" w:rsidP="00B56FCC">
      <w:pPr>
        <w:rPr>
          <w:rFonts w:ascii="Arial" w:hAnsi="Arial" w:cs="Arial"/>
        </w:rPr>
      </w:pPr>
    </w:p>
    <w:p w14:paraId="3A822733" w14:textId="038F706E" w:rsidR="00B01C3E" w:rsidRPr="00CB1A89" w:rsidRDefault="00B01C3E" w:rsidP="00B56FCC">
      <w:pPr>
        <w:rPr>
          <w:rFonts w:ascii="Arial" w:hAnsi="Arial" w:cs="Arial"/>
        </w:rPr>
      </w:pPr>
      <w:r w:rsidRPr="00B01C3E">
        <w:rPr>
          <w:rFonts w:ascii="Arial" w:hAnsi="Arial" w:cs="Arial"/>
        </w:rPr>
        <w:t xml:space="preserve">Note:  INDs placed on Inactive Status </w:t>
      </w:r>
      <w:r w:rsidRPr="00B01C3E">
        <w:rPr>
          <w:rFonts w:ascii="Arial" w:hAnsi="Arial" w:cs="Arial"/>
          <w:b/>
        </w:rPr>
        <w:t>are not</w:t>
      </w:r>
      <w:r>
        <w:rPr>
          <w:rFonts w:ascii="Arial" w:hAnsi="Arial" w:cs="Arial"/>
        </w:rPr>
        <w:t xml:space="preserve"> permitted to be cross-referenced. Studies in Data Analysis </w:t>
      </w:r>
      <w:r w:rsidRPr="00B01C3E">
        <w:rPr>
          <w:rFonts w:ascii="Arial" w:hAnsi="Arial" w:cs="Arial"/>
          <w:b/>
        </w:rPr>
        <w:t>should not</w:t>
      </w:r>
      <w:r>
        <w:rPr>
          <w:rFonts w:ascii="Arial" w:hAnsi="Arial" w:cs="Arial"/>
        </w:rPr>
        <w:t xml:space="preserve"> be placed on Inactive Status.</w:t>
      </w:r>
    </w:p>
    <w:p w14:paraId="5E5A4AF0" w14:textId="77777777" w:rsidR="00B56FCC" w:rsidRPr="00CB1A89" w:rsidRDefault="00B56FCC" w:rsidP="00B56FCC">
      <w:pPr>
        <w:rPr>
          <w:rFonts w:ascii="Arial" w:hAnsi="Arial" w:cs="Arial"/>
        </w:rPr>
      </w:pPr>
    </w:p>
    <w:p w14:paraId="48F9C768" w14:textId="1B467B83" w:rsidR="00B56FCC" w:rsidRPr="00CB1A89" w:rsidRDefault="00B56FCC" w:rsidP="00B56FCC">
      <w:pPr>
        <w:rPr>
          <w:rFonts w:ascii="Arial" w:hAnsi="Arial" w:cs="Arial"/>
        </w:rPr>
      </w:pPr>
      <w:r w:rsidRPr="00CB1A89">
        <w:rPr>
          <w:rFonts w:ascii="Arial" w:hAnsi="Arial" w:cs="Arial"/>
        </w:rPr>
        <w:t xml:space="preserve">If an IND is placed on inactive status, all investigators shall be so </w:t>
      </w:r>
      <w:r w:rsidR="00781A85" w:rsidRPr="00CB1A89">
        <w:rPr>
          <w:rFonts w:ascii="Arial" w:hAnsi="Arial" w:cs="Arial"/>
        </w:rPr>
        <w:t>noti</w:t>
      </w:r>
      <w:r w:rsidR="00781A85">
        <w:rPr>
          <w:rFonts w:ascii="Arial" w:hAnsi="Arial" w:cs="Arial"/>
        </w:rPr>
        <w:t xml:space="preserve">fied, </w:t>
      </w:r>
      <w:r w:rsidRPr="00CB1A89">
        <w:rPr>
          <w:rFonts w:ascii="Arial" w:hAnsi="Arial" w:cs="Arial"/>
        </w:rPr>
        <w:t xml:space="preserve">and all stocks of the drug shall be returned or otherwise disposed.  </w:t>
      </w:r>
    </w:p>
    <w:p w14:paraId="3163C20A" w14:textId="77777777" w:rsidR="00B56FCC" w:rsidRPr="00CB1A89" w:rsidRDefault="00B56FCC" w:rsidP="00B56FCC">
      <w:pPr>
        <w:rPr>
          <w:rFonts w:ascii="Arial" w:hAnsi="Arial" w:cs="Arial"/>
        </w:rPr>
      </w:pPr>
    </w:p>
    <w:p w14:paraId="5B17CAA1" w14:textId="77777777" w:rsidR="00B56FCC" w:rsidRPr="00CB1A89" w:rsidRDefault="00B56FCC" w:rsidP="00B56FCC">
      <w:pPr>
        <w:rPr>
          <w:rFonts w:ascii="Arial" w:hAnsi="Arial" w:cs="Arial"/>
          <w:i/>
        </w:rPr>
      </w:pPr>
      <w:r w:rsidRPr="00CB1A89">
        <w:rPr>
          <w:rFonts w:ascii="Arial" w:hAnsi="Arial" w:cs="Arial"/>
          <w:i/>
        </w:rPr>
        <w:t xml:space="preserve">A sponsor is not required to submit annual reports to an IND on inactive status.  </w:t>
      </w:r>
    </w:p>
    <w:p w14:paraId="3AC569E4" w14:textId="77777777" w:rsidR="00B56FCC" w:rsidRPr="00CB1A89" w:rsidRDefault="00B56FCC" w:rsidP="00B56FCC">
      <w:pPr>
        <w:rPr>
          <w:rFonts w:ascii="Arial" w:hAnsi="Arial" w:cs="Arial"/>
          <w:i/>
        </w:rPr>
      </w:pPr>
    </w:p>
    <w:p w14:paraId="427C1CC8" w14:textId="77777777" w:rsidR="00B56FCC" w:rsidRPr="00CB1A89" w:rsidRDefault="00B56FCC" w:rsidP="00B56FCC">
      <w:pPr>
        <w:rPr>
          <w:rFonts w:ascii="Arial" w:hAnsi="Arial" w:cs="Arial"/>
        </w:rPr>
      </w:pPr>
      <w:r w:rsidRPr="00CB1A89">
        <w:rPr>
          <w:rFonts w:ascii="Arial" w:hAnsi="Arial" w:cs="Arial"/>
        </w:rPr>
        <w:t xml:space="preserve">A sponsor who intends to resume clinical investigation under an IND placed on inactive status shall submit a protocol amendment containing the proposed general investigational plan for the coming year and appropriate protocols.  If the protocol amendment relies on information previously submitted, the plan shall reference such information.  Clinical investigations under an IND on inactive status may only resume 30 days after FDA receives the protocol amendment, unless FDA notifies the sponsor that the investigations described in the amendment are subject to a clinical hold; or on earlier notification by FDA that the investigation may proceed.  </w:t>
      </w:r>
    </w:p>
    <w:p w14:paraId="2E68ED0A" w14:textId="77777777" w:rsidR="00B56FCC" w:rsidRPr="00CB1A89" w:rsidRDefault="00B56FCC" w:rsidP="00B56FCC">
      <w:pPr>
        <w:rPr>
          <w:rFonts w:ascii="Arial" w:hAnsi="Arial" w:cs="Arial"/>
        </w:rPr>
      </w:pPr>
    </w:p>
    <w:p w14:paraId="0A5A5DF2" w14:textId="77777777" w:rsidR="00B56FCC" w:rsidRPr="00CB1A89" w:rsidRDefault="00B56FCC" w:rsidP="00B56FCC">
      <w:pPr>
        <w:rPr>
          <w:rFonts w:ascii="Arial" w:hAnsi="Arial" w:cs="Arial"/>
        </w:rPr>
      </w:pPr>
      <w:r w:rsidRPr="00CB1A89">
        <w:rPr>
          <w:rFonts w:ascii="Arial" w:hAnsi="Arial" w:cs="Arial"/>
        </w:rPr>
        <w:t>An IND that remains on inactive status for five years or more may be terminated by FDA.</w:t>
      </w:r>
    </w:p>
    <w:p w14:paraId="47D2C110" w14:textId="77777777" w:rsidR="00B56FCC" w:rsidRPr="00CB1A89" w:rsidRDefault="00B56FCC" w:rsidP="00B56FCC">
      <w:pPr>
        <w:rPr>
          <w:rFonts w:ascii="Arial" w:hAnsi="Arial" w:cs="Arial"/>
        </w:rPr>
      </w:pPr>
    </w:p>
    <w:p w14:paraId="7B456CD5" w14:textId="3E46BAFC" w:rsidR="00B56FCC" w:rsidRPr="00CB1A89" w:rsidRDefault="00B56FCC" w:rsidP="00B56FCC">
      <w:pPr>
        <w:rPr>
          <w:rFonts w:ascii="Arial" w:hAnsi="Arial" w:cs="Arial"/>
        </w:rPr>
      </w:pPr>
      <w:r w:rsidRPr="00CB1A89">
        <w:rPr>
          <w:rFonts w:ascii="Arial" w:hAnsi="Arial" w:cs="Arial"/>
        </w:rPr>
        <w:t>***Please note that</w:t>
      </w:r>
      <w:r w:rsidR="00D079F0">
        <w:rPr>
          <w:rFonts w:ascii="Arial" w:hAnsi="Arial" w:cs="Arial"/>
        </w:rPr>
        <w:t xml:space="preserve"> </w:t>
      </w:r>
      <w:r w:rsidR="008A4D79">
        <w:rPr>
          <w:rFonts w:ascii="Arial" w:hAnsi="Arial" w:cs="Arial"/>
        </w:rPr>
        <w:t>IIS</w:t>
      </w:r>
      <w:r w:rsidRPr="00CB1A89">
        <w:rPr>
          <w:rFonts w:ascii="Arial" w:hAnsi="Arial" w:cs="Arial"/>
        </w:rPr>
        <w:t xml:space="preserve"> </w:t>
      </w:r>
      <w:r w:rsidR="008A4D79">
        <w:rPr>
          <w:rFonts w:ascii="Arial" w:hAnsi="Arial" w:cs="Arial"/>
        </w:rPr>
        <w:t xml:space="preserve">team </w:t>
      </w:r>
      <w:r w:rsidRPr="00CB1A89">
        <w:rPr>
          <w:rFonts w:ascii="Arial" w:hAnsi="Arial" w:cs="Arial"/>
        </w:rPr>
        <w:t xml:space="preserve">must be </w:t>
      </w:r>
      <w:r w:rsidR="00D079F0">
        <w:rPr>
          <w:rFonts w:ascii="Arial" w:hAnsi="Arial" w:cs="Arial"/>
        </w:rPr>
        <w:t>notified</w:t>
      </w:r>
      <w:r w:rsidRPr="00CB1A89">
        <w:rPr>
          <w:rFonts w:ascii="Arial" w:hAnsi="Arial" w:cs="Arial"/>
        </w:rPr>
        <w:t xml:space="preserve"> when a</w:t>
      </w:r>
      <w:r w:rsidR="00D079F0">
        <w:rPr>
          <w:rFonts w:ascii="Arial" w:hAnsi="Arial" w:cs="Arial"/>
        </w:rPr>
        <w:t xml:space="preserve"> sponsor plans to place an</w:t>
      </w:r>
      <w:r w:rsidRPr="00CB1A89">
        <w:rPr>
          <w:rFonts w:ascii="Arial" w:hAnsi="Arial" w:cs="Arial"/>
        </w:rPr>
        <w:t xml:space="preserve"> IND</w:t>
      </w:r>
      <w:r w:rsidR="00D079F0">
        <w:rPr>
          <w:rFonts w:ascii="Arial" w:hAnsi="Arial" w:cs="Arial"/>
        </w:rPr>
        <w:t xml:space="preserve"> on Inactive Status, so that appropriate paperwork is filed with FDA. ***</w:t>
      </w:r>
    </w:p>
    <w:p w14:paraId="316D2868" w14:textId="77777777" w:rsidR="00B56FCC" w:rsidRPr="00CB1A89" w:rsidRDefault="00B56FCC" w:rsidP="00B56FCC">
      <w:pPr>
        <w:rPr>
          <w:rFonts w:ascii="Arial" w:hAnsi="Arial" w:cs="Arial"/>
        </w:rPr>
      </w:pPr>
    </w:p>
    <w:p w14:paraId="43B3EF87" w14:textId="7269D065" w:rsidR="00B56FCC" w:rsidRPr="00CB1A89" w:rsidRDefault="00B56FCC" w:rsidP="00B56FCC">
      <w:pPr>
        <w:rPr>
          <w:rFonts w:ascii="Arial" w:hAnsi="Arial" w:cs="Arial"/>
          <w:b/>
          <w:bCs/>
          <w:iCs/>
        </w:rPr>
      </w:pPr>
      <w:r w:rsidRPr="00CB1A89">
        <w:rPr>
          <w:rFonts w:ascii="Arial" w:eastAsia="Calibri" w:hAnsi="Arial" w:cs="Arial"/>
          <w:b/>
        </w:rPr>
        <w:t xml:space="preserve">To submit a request for </w:t>
      </w:r>
      <w:r w:rsidR="002E3C07">
        <w:rPr>
          <w:rFonts w:ascii="Arial" w:eastAsia="Calibri" w:hAnsi="Arial" w:cs="Arial"/>
          <w:b/>
        </w:rPr>
        <w:t>i</w:t>
      </w:r>
      <w:r w:rsidRPr="00CB1A89">
        <w:rPr>
          <w:rFonts w:ascii="Arial" w:eastAsia="Calibri" w:hAnsi="Arial" w:cs="Arial"/>
          <w:b/>
        </w:rPr>
        <w:t xml:space="preserve">nactive </w:t>
      </w:r>
      <w:r w:rsidR="002E3C07">
        <w:rPr>
          <w:rFonts w:ascii="Arial" w:eastAsia="Calibri" w:hAnsi="Arial" w:cs="Arial"/>
          <w:b/>
        </w:rPr>
        <w:t>s</w:t>
      </w:r>
      <w:r w:rsidRPr="00CB1A89">
        <w:rPr>
          <w:rFonts w:ascii="Arial" w:eastAsia="Calibri" w:hAnsi="Arial" w:cs="Arial"/>
          <w:b/>
        </w:rPr>
        <w:t>tatus,</w:t>
      </w:r>
      <w:r w:rsidR="00D079F0">
        <w:rPr>
          <w:rFonts w:ascii="Arial" w:eastAsia="Calibri" w:hAnsi="Arial" w:cs="Arial"/>
          <w:b/>
        </w:rPr>
        <w:t xml:space="preserve"> please</w:t>
      </w:r>
      <w:r w:rsidR="007661B0">
        <w:rPr>
          <w:rFonts w:ascii="Arial" w:eastAsia="Calibri" w:hAnsi="Arial" w:cs="Arial"/>
          <w:b/>
        </w:rPr>
        <w:t xml:space="preserve"> include the following items listed below as a single PDF file to </w:t>
      </w:r>
      <w:hyperlink r:id="rId5" w:history="1">
        <w:r w:rsidR="008A4D79" w:rsidRPr="006C1BB4">
          <w:rPr>
            <w:rStyle w:val="Hyperlink"/>
            <w:rFonts w:ascii="Arial" w:eastAsia="Calibri" w:hAnsi="Arial" w:cs="Arial"/>
            <w:b/>
          </w:rPr>
          <w:t>IIS@pitt.edu</w:t>
        </w:r>
      </w:hyperlink>
      <w:r w:rsidR="007661B0">
        <w:rPr>
          <w:rFonts w:ascii="Arial" w:eastAsia="Calibri" w:hAnsi="Arial" w:cs="Arial"/>
          <w:b/>
        </w:rPr>
        <w:t xml:space="preserve"> and we will submit via the FDA Electronic Submissions Gateway.  </w:t>
      </w:r>
    </w:p>
    <w:p w14:paraId="68F8EE66" w14:textId="77777777" w:rsidR="00B56FCC" w:rsidRPr="00CB1A89" w:rsidRDefault="00B56FCC" w:rsidP="00B56FCC">
      <w:pPr>
        <w:rPr>
          <w:rFonts w:ascii="Arial" w:eastAsiaTheme="minorHAnsi" w:hAnsi="Arial" w:cs="Arial"/>
          <w:b/>
        </w:rPr>
      </w:pPr>
    </w:p>
    <w:p w14:paraId="30DEAF86" w14:textId="1A2A2935" w:rsidR="00B56FCC" w:rsidRPr="00CB1A89" w:rsidRDefault="00B56FCC" w:rsidP="00B56FCC">
      <w:pPr>
        <w:numPr>
          <w:ilvl w:val="0"/>
          <w:numId w:val="1"/>
        </w:numPr>
        <w:rPr>
          <w:rFonts w:ascii="Arial" w:eastAsia="Calibri" w:hAnsi="Arial" w:cs="Arial"/>
        </w:rPr>
      </w:pPr>
      <w:r w:rsidRPr="00CB1A89">
        <w:rPr>
          <w:rFonts w:ascii="Arial" w:eastAsia="Calibri" w:hAnsi="Arial" w:cs="Arial"/>
        </w:rPr>
        <w:t>An updated and signed</w:t>
      </w:r>
      <w:r w:rsidR="007661B0">
        <w:rPr>
          <w:rFonts w:ascii="Arial" w:eastAsia="Calibri" w:hAnsi="Arial" w:cs="Arial"/>
        </w:rPr>
        <w:t xml:space="preserve"> Form FDA </w:t>
      </w:r>
      <w:r w:rsidRPr="00CB1A89">
        <w:rPr>
          <w:rFonts w:ascii="Arial" w:eastAsia="Calibri" w:hAnsi="Arial" w:cs="Arial"/>
        </w:rPr>
        <w:t>1571</w:t>
      </w:r>
      <w:r w:rsidR="007A3CD3">
        <w:rPr>
          <w:rFonts w:ascii="Arial" w:eastAsia="Calibri" w:hAnsi="Arial" w:cs="Arial"/>
        </w:rPr>
        <w:t>; Field 1</w:t>
      </w:r>
      <w:r w:rsidR="0046764B">
        <w:rPr>
          <w:rFonts w:ascii="Arial" w:eastAsia="Calibri" w:hAnsi="Arial" w:cs="Arial"/>
        </w:rPr>
        <w:t>2A</w:t>
      </w:r>
      <w:r w:rsidR="007A3CD3">
        <w:rPr>
          <w:rFonts w:ascii="Arial" w:eastAsia="Calibri" w:hAnsi="Arial" w:cs="Arial"/>
        </w:rPr>
        <w:t xml:space="preserve">, Check “Other” and type Inactive Request </w:t>
      </w:r>
    </w:p>
    <w:p w14:paraId="6A0073CE" w14:textId="77777777" w:rsidR="00B56FCC" w:rsidRPr="00CB1A89" w:rsidRDefault="00B56FCC" w:rsidP="00B56FCC">
      <w:pPr>
        <w:numPr>
          <w:ilvl w:val="0"/>
          <w:numId w:val="1"/>
        </w:numPr>
        <w:rPr>
          <w:rFonts w:ascii="Arial" w:eastAsia="Calibri" w:hAnsi="Arial" w:cs="Arial"/>
        </w:rPr>
      </w:pPr>
      <w:r w:rsidRPr="00CB1A89">
        <w:rPr>
          <w:rFonts w:ascii="Arial" w:eastAsia="Calibri" w:hAnsi="Arial" w:cs="Arial"/>
        </w:rPr>
        <w:t>A cover letter requesting the IND to be placed on Inactive Status</w:t>
      </w:r>
    </w:p>
    <w:p w14:paraId="2E6794A8" w14:textId="61502F43" w:rsidR="00B56FCC" w:rsidRPr="00CB1A89" w:rsidRDefault="00B56FCC" w:rsidP="00B56FCC">
      <w:pPr>
        <w:numPr>
          <w:ilvl w:val="0"/>
          <w:numId w:val="1"/>
        </w:numPr>
        <w:rPr>
          <w:rFonts w:ascii="Arial" w:eastAsia="Calibri" w:hAnsi="Arial" w:cs="Arial"/>
        </w:rPr>
      </w:pPr>
      <w:proofErr w:type="gramStart"/>
      <w:r w:rsidRPr="00CB1A89">
        <w:rPr>
          <w:rFonts w:ascii="Arial" w:eastAsia="Calibri" w:hAnsi="Arial" w:cs="Arial"/>
        </w:rPr>
        <w:t>A brief summary</w:t>
      </w:r>
      <w:proofErr w:type="gramEnd"/>
      <w:r w:rsidRPr="00CB1A89">
        <w:rPr>
          <w:rFonts w:ascii="Arial" w:eastAsia="Calibri" w:hAnsi="Arial" w:cs="Arial"/>
        </w:rPr>
        <w:t xml:space="preserve"> of the status of the study</w:t>
      </w:r>
    </w:p>
    <w:p w14:paraId="47A55EF1" w14:textId="77777777" w:rsidR="00CB1A89" w:rsidRDefault="00CB1A89" w:rsidP="00CB1A89">
      <w:pPr>
        <w:ind w:left="720"/>
        <w:rPr>
          <w:rFonts w:ascii="Arial" w:eastAsia="Calibri" w:hAnsi="Arial" w:cs="Arial"/>
        </w:rPr>
      </w:pPr>
    </w:p>
    <w:p w14:paraId="56BEBD4F" w14:textId="77777777" w:rsidR="00B56FCC" w:rsidRDefault="00B56FCC" w:rsidP="00B56FCC">
      <w:pPr>
        <w:ind w:left="360"/>
        <w:jc w:val="center"/>
        <w:rPr>
          <w:rFonts w:ascii="Arial" w:hAnsi="Arial" w:cs="Arial"/>
          <w:i/>
        </w:rPr>
      </w:pPr>
    </w:p>
    <w:p w14:paraId="6E715617" w14:textId="5B65816E" w:rsidR="00CB1A89" w:rsidRDefault="00CB1A89" w:rsidP="00B56FCC">
      <w:pPr>
        <w:ind w:left="360"/>
        <w:jc w:val="center"/>
        <w:rPr>
          <w:rFonts w:ascii="Arial" w:hAnsi="Arial" w:cs="Arial"/>
          <w:i/>
        </w:rPr>
      </w:pPr>
      <w:r>
        <w:rPr>
          <w:rFonts w:ascii="Arial" w:hAnsi="Arial" w:cs="Arial"/>
          <w:i/>
        </w:rPr>
        <w:br w:type="page"/>
      </w:r>
    </w:p>
    <w:p w14:paraId="6B3DB541" w14:textId="77777777" w:rsidR="00B56FCC" w:rsidRPr="0081489E" w:rsidRDefault="00B56FCC" w:rsidP="00B56FCC">
      <w:pPr>
        <w:ind w:left="360"/>
        <w:jc w:val="center"/>
        <w:rPr>
          <w:rFonts w:ascii="Arial" w:hAnsi="Arial" w:cs="Arial"/>
          <w:i/>
        </w:rPr>
      </w:pPr>
      <w:r w:rsidRPr="0081489E">
        <w:rPr>
          <w:rFonts w:ascii="Arial" w:hAnsi="Arial" w:cs="Arial"/>
          <w:i/>
        </w:rPr>
        <w:lastRenderedPageBreak/>
        <w:t>Investigator-Sponsor’s Name</w:t>
      </w:r>
    </w:p>
    <w:p w14:paraId="395F61F8" w14:textId="77777777" w:rsidR="00B56FCC" w:rsidRPr="0081489E" w:rsidRDefault="00B56FCC" w:rsidP="00B56FCC">
      <w:pPr>
        <w:ind w:left="360"/>
        <w:jc w:val="center"/>
        <w:rPr>
          <w:rFonts w:ascii="Arial" w:hAnsi="Arial" w:cs="Arial"/>
          <w:i/>
        </w:rPr>
      </w:pPr>
      <w:r w:rsidRPr="0081489E">
        <w:rPr>
          <w:rFonts w:ascii="Arial" w:hAnsi="Arial" w:cs="Arial"/>
          <w:i/>
        </w:rPr>
        <w:t>Academic Department of Investigator-Sponsor</w:t>
      </w:r>
    </w:p>
    <w:p w14:paraId="1B3E3B8A" w14:textId="77777777" w:rsidR="00B56FCC" w:rsidRPr="00B64F7D" w:rsidRDefault="00B56FCC" w:rsidP="00B56FCC">
      <w:pPr>
        <w:ind w:left="360"/>
        <w:jc w:val="center"/>
        <w:rPr>
          <w:rFonts w:ascii="Arial" w:hAnsi="Arial" w:cs="Arial"/>
        </w:rPr>
      </w:pPr>
      <w:smartTag w:uri="urn:schemas-microsoft-com:office:smarttags" w:element="place">
        <w:smartTag w:uri="urn:schemas-microsoft-com:office:smarttags" w:element="PlaceType">
          <w:r w:rsidRPr="00B64F7D">
            <w:rPr>
              <w:rFonts w:ascii="Arial" w:hAnsi="Arial" w:cs="Arial"/>
            </w:rPr>
            <w:t>University</w:t>
          </w:r>
        </w:smartTag>
        <w:r w:rsidRPr="00B64F7D">
          <w:rPr>
            <w:rFonts w:ascii="Arial" w:hAnsi="Arial" w:cs="Arial"/>
          </w:rPr>
          <w:t xml:space="preserve"> of </w:t>
        </w:r>
        <w:smartTag w:uri="urn:schemas-microsoft-com:office:smarttags" w:element="PlaceName">
          <w:r w:rsidRPr="00B64F7D">
            <w:rPr>
              <w:rFonts w:ascii="Arial" w:hAnsi="Arial" w:cs="Arial"/>
            </w:rPr>
            <w:t>Pittsburgh</w:t>
          </w:r>
        </w:smartTag>
      </w:smartTag>
    </w:p>
    <w:p w14:paraId="3D7EEBCF" w14:textId="1D8F80B0" w:rsidR="00B56FCC" w:rsidRPr="00B64F7D" w:rsidRDefault="00B56FCC" w:rsidP="00B56FCC">
      <w:pPr>
        <w:ind w:left="360"/>
        <w:jc w:val="center"/>
        <w:rPr>
          <w:rFonts w:ascii="Arial" w:hAnsi="Arial" w:cs="Arial"/>
        </w:rPr>
      </w:pPr>
      <w:proofErr w:type="spellStart"/>
      <w:r w:rsidRPr="00B64F7D">
        <w:rPr>
          <w:rFonts w:ascii="Arial" w:hAnsi="Arial" w:cs="Arial"/>
        </w:rPr>
        <w:t>Hieber</w:t>
      </w:r>
      <w:proofErr w:type="spellEnd"/>
      <w:r w:rsidRPr="00B64F7D">
        <w:rPr>
          <w:rFonts w:ascii="Arial" w:hAnsi="Arial" w:cs="Arial"/>
        </w:rPr>
        <w:t xml:space="preserve"> Building, Suite</w:t>
      </w:r>
      <w:r>
        <w:rPr>
          <w:rFonts w:ascii="Arial" w:hAnsi="Arial" w:cs="Arial"/>
        </w:rPr>
        <w:t xml:space="preserve"> </w:t>
      </w:r>
      <w:r w:rsidR="00057945">
        <w:rPr>
          <w:rFonts w:ascii="Arial" w:hAnsi="Arial" w:cs="Arial"/>
        </w:rPr>
        <w:t>401</w:t>
      </w:r>
    </w:p>
    <w:p w14:paraId="49293366" w14:textId="77777777" w:rsidR="00B56FCC" w:rsidRPr="00B64F7D" w:rsidRDefault="00B56FCC" w:rsidP="00B56FCC">
      <w:pPr>
        <w:ind w:left="360"/>
        <w:jc w:val="center"/>
        <w:rPr>
          <w:rFonts w:ascii="Arial" w:hAnsi="Arial" w:cs="Arial"/>
        </w:rPr>
      </w:pPr>
      <w:r w:rsidRPr="00B64F7D">
        <w:rPr>
          <w:rFonts w:ascii="Arial" w:hAnsi="Arial" w:cs="Arial"/>
        </w:rPr>
        <w:t xml:space="preserve">3500 </w:t>
      </w:r>
      <w:smartTag w:uri="urn:schemas-microsoft-com:office:smarttags" w:element="address">
        <w:smartTag w:uri="urn:schemas-microsoft-com:office:smarttags" w:element="Street">
          <w:r w:rsidRPr="00B64F7D">
            <w:rPr>
              <w:rFonts w:ascii="Arial" w:hAnsi="Arial" w:cs="Arial"/>
            </w:rPr>
            <w:t>Fifth Avenue</w:t>
          </w:r>
        </w:smartTag>
      </w:smartTag>
    </w:p>
    <w:p w14:paraId="4CA5A9AB" w14:textId="77777777" w:rsidR="00B56FCC" w:rsidRDefault="00B56FCC" w:rsidP="00B56FCC">
      <w:pPr>
        <w:ind w:left="360"/>
        <w:jc w:val="center"/>
        <w:rPr>
          <w:rFonts w:ascii="Arial" w:hAnsi="Arial" w:cs="Arial"/>
        </w:rPr>
      </w:pPr>
      <w:smartTag w:uri="urn:schemas-microsoft-com:office:smarttags" w:element="place">
        <w:smartTag w:uri="urn:schemas-microsoft-com:office:smarttags" w:element="City">
          <w:r w:rsidRPr="00B64F7D">
            <w:rPr>
              <w:rFonts w:ascii="Arial" w:hAnsi="Arial" w:cs="Arial"/>
            </w:rPr>
            <w:t>Pittsburgh</w:t>
          </w:r>
        </w:smartTag>
        <w:r w:rsidRPr="00B64F7D">
          <w:rPr>
            <w:rFonts w:ascii="Arial" w:hAnsi="Arial" w:cs="Arial"/>
          </w:rPr>
          <w:t xml:space="preserve">, </w:t>
        </w:r>
        <w:smartTag w:uri="urn:schemas-microsoft-com:office:smarttags" w:element="State">
          <w:r w:rsidRPr="00B64F7D">
            <w:rPr>
              <w:rFonts w:ascii="Arial" w:hAnsi="Arial" w:cs="Arial"/>
            </w:rPr>
            <w:t>PA</w:t>
          </w:r>
        </w:smartTag>
        <w:r w:rsidRPr="00B64F7D">
          <w:rPr>
            <w:rFonts w:ascii="Arial" w:hAnsi="Arial" w:cs="Arial"/>
          </w:rPr>
          <w:t xml:space="preserve"> </w:t>
        </w:r>
        <w:smartTag w:uri="urn:schemas-microsoft-com:office:smarttags" w:element="PostalCode">
          <w:r w:rsidRPr="00B64F7D">
            <w:rPr>
              <w:rFonts w:ascii="Arial" w:hAnsi="Arial" w:cs="Arial"/>
            </w:rPr>
            <w:t>15213</w:t>
          </w:r>
        </w:smartTag>
      </w:smartTag>
    </w:p>
    <w:p w14:paraId="0A6AE841" w14:textId="77777777" w:rsidR="00B56FCC" w:rsidRDefault="00B56FCC" w:rsidP="00B56FCC">
      <w:pPr>
        <w:ind w:left="360"/>
        <w:jc w:val="center"/>
        <w:rPr>
          <w:rFonts w:ascii="Arial" w:hAnsi="Arial" w:cs="Arial"/>
        </w:rPr>
      </w:pPr>
    </w:p>
    <w:p w14:paraId="425CC501" w14:textId="77777777" w:rsidR="00B56FCC" w:rsidRPr="00B64F7D" w:rsidRDefault="00B56FCC" w:rsidP="00B56FCC">
      <w:pPr>
        <w:rPr>
          <w:rFonts w:ascii="Arial" w:hAnsi="Arial" w:cs="Arial"/>
        </w:rPr>
      </w:pPr>
      <w:r>
        <w:rPr>
          <w:rFonts w:ascii="Arial" w:hAnsi="Arial" w:cs="Arial"/>
        </w:rPr>
        <w:t>Date:</w:t>
      </w:r>
    </w:p>
    <w:p w14:paraId="7BFE8476" w14:textId="77777777" w:rsidR="00B56FCC" w:rsidRPr="00B64F7D" w:rsidRDefault="00B56FCC" w:rsidP="00B56FCC">
      <w:pPr>
        <w:ind w:left="360"/>
        <w:jc w:val="center"/>
        <w:rPr>
          <w:rFonts w:ascii="Arial" w:hAnsi="Arial" w:cs="Arial"/>
        </w:rPr>
      </w:pPr>
    </w:p>
    <w:p w14:paraId="6E2C9F8C" w14:textId="77777777" w:rsidR="00B56FCC" w:rsidRDefault="00B56FCC" w:rsidP="00B56FCC">
      <w:pPr>
        <w:rPr>
          <w:rFonts w:ascii="Arial" w:hAnsi="Arial"/>
        </w:rPr>
      </w:pPr>
      <w:r>
        <w:rPr>
          <w:rFonts w:ascii="Arial" w:hAnsi="Arial"/>
        </w:rPr>
        <w:t>Food and Drug Administration</w:t>
      </w:r>
    </w:p>
    <w:p w14:paraId="40F1A14A" w14:textId="77777777" w:rsidR="00B56FCC" w:rsidRDefault="00B56FCC" w:rsidP="00B56FCC">
      <w:pPr>
        <w:rPr>
          <w:rFonts w:ascii="Arial" w:hAnsi="Arial"/>
        </w:rPr>
      </w:pPr>
      <w:r>
        <w:rPr>
          <w:rFonts w:ascii="Arial" w:hAnsi="Arial"/>
        </w:rPr>
        <w:t>(Specify applicable mailing address)</w:t>
      </w:r>
    </w:p>
    <w:p w14:paraId="10C56F39" w14:textId="77777777" w:rsidR="00B56FCC" w:rsidRPr="00B64F7D" w:rsidRDefault="00B56FCC" w:rsidP="00B56FCC">
      <w:pPr>
        <w:ind w:left="360"/>
        <w:rPr>
          <w:rFonts w:ascii="Arial" w:hAnsi="Arial" w:cs="Arial"/>
        </w:rPr>
      </w:pPr>
    </w:p>
    <w:p w14:paraId="0148A14C" w14:textId="77777777" w:rsidR="00B56FCC" w:rsidRPr="00D13705" w:rsidRDefault="00B56FCC" w:rsidP="00B56FCC">
      <w:pPr>
        <w:rPr>
          <w:rFonts w:ascii="Arial" w:hAnsi="Arial"/>
          <w:i/>
        </w:rPr>
      </w:pPr>
      <w:r w:rsidRPr="00D13705">
        <w:rPr>
          <w:rFonts w:ascii="Arial" w:hAnsi="Arial"/>
          <w:i/>
        </w:rPr>
        <w:t xml:space="preserve">Please refer to your </w:t>
      </w:r>
      <w:r>
        <w:rPr>
          <w:rFonts w:ascii="Arial" w:hAnsi="Arial"/>
          <w:i/>
        </w:rPr>
        <w:t>letter from the FDA a</w:t>
      </w:r>
      <w:r w:rsidRPr="00D13705">
        <w:rPr>
          <w:rFonts w:ascii="Arial" w:hAnsi="Arial"/>
          <w:i/>
        </w:rPr>
        <w:t>cknowledg</w:t>
      </w:r>
      <w:r>
        <w:rPr>
          <w:rFonts w:ascii="Arial" w:hAnsi="Arial"/>
          <w:i/>
        </w:rPr>
        <w:t xml:space="preserve">ing </w:t>
      </w:r>
      <w:r w:rsidRPr="00D13705">
        <w:rPr>
          <w:rFonts w:ascii="Arial" w:hAnsi="Arial"/>
          <w:i/>
        </w:rPr>
        <w:t xml:space="preserve">the receipt of your </w:t>
      </w:r>
      <w:r>
        <w:rPr>
          <w:rFonts w:ascii="Arial" w:hAnsi="Arial"/>
          <w:i/>
        </w:rPr>
        <w:t xml:space="preserve">IND </w:t>
      </w:r>
      <w:r w:rsidRPr="00D13705">
        <w:rPr>
          <w:rFonts w:ascii="Arial" w:hAnsi="Arial"/>
          <w:i/>
        </w:rPr>
        <w:t xml:space="preserve">application </w:t>
      </w:r>
      <w:r>
        <w:rPr>
          <w:rFonts w:ascii="Arial" w:hAnsi="Arial"/>
          <w:i/>
        </w:rPr>
        <w:t xml:space="preserve">to identify the specific FDA contact person, and mailing address, to whom the Request for Inactive Status should be sent.  </w:t>
      </w:r>
    </w:p>
    <w:p w14:paraId="5A608DF1" w14:textId="77777777" w:rsidR="00B56FCC" w:rsidRPr="00B64F7D" w:rsidRDefault="00B56FCC" w:rsidP="00B56FCC">
      <w:pPr>
        <w:rPr>
          <w:rFonts w:ascii="Arial" w:hAnsi="Arial" w:cs="Arial"/>
        </w:rPr>
      </w:pPr>
    </w:p>
    <w:p w14:paraId="45322C45" w14:textId="77777777" w:rsidR="00B56FCC" w:rsidRDefault="00B56FCC" w:rsidP="00B56FCC">
      <w:pPr>
        <w:rPr>
          <w:rFonts w:ascii="Arial" w:hAnsi="Arial" w:cs="Arial"/>
          <w:i/>
          <w:u w:val="single"/>
        </w:rPr>
      </w:pPr>
      <w:r>
        <w:rPr>
          <w:rFonts w:ascii="Arial" w:hAnsi="Arial" w:cs="Arial"/>
          <w:b/>
        </w:rPr>
        <w:t>Re: Request for Inactive Status - IND</w:t>
      </w:r>
      <w:r w:rsidRPr="00E742AE">
        <w:rPr>
          <w:rFonts w:ascii="Arial" w:hAnsi="Arial" w:cs="Arial"/>
          <w:b/>
        </w:rPr>
        <w:t xml:space="preserve"> #</w:t>
      </w:r>
      <w:r>
        <w:rPr>
          <w:rFonts w:ascii="Arial" w:hAnsi="Arial" w:cs="Arial"/>
          <w:b/>
        </w:rPr>
        <w:t xml:space="preserve"> </w:t>
      </w:r>
      <w:r>
        <w:rPr>
          <w:rFonts w:ascii="Arial" w:hAnsi="Arial" w:cs="Arial"/>
          <w:i/>
          <w:u w:val="single"/>
        </w:rPr>
        <w:t>Specify IND number</w:t>
      </w:r>
    </w:p>
    <w:p w14:paraId="30D93094" w14:textId="77777777" w:rsidR="00B56FCC" w:rsidRDefault="00B56FCC" w:rsidP="00B56FCC">
      <w:pPr>
        <w:rPr>
          <w:rFonts w:ascii="Arial" w:hAnsi="Arial" w:cs="Arial"/>
          <w:i/>
          <w:u w:val="single"/>
        </w:rPr>
      </w:pPr>
    </w:p>
    <w:p w14:paraId="17296B9E" w14:textId="27573378" w:rsidR="00B56FCC" w:rsidRPr="00B64F7D" w:rsidRDefault="00B56FCC" w:rsidP="00B56FCC">
      <w:pPr>
        <w:rPr>
          <w:rFonts w:ascii="Arial" w:hAnsi="Arial" w:cs="Arial"/>
        </w:rPr>
      </w:pPr>
      <w:r>
        <w:rPr>
          <w:rFonts w:ascii="Arial" w:hAnsi="Arial" w:cs="Arial"/>
        </w:rPr>
        <w:t>Dear</w:t>
      </w:r>
      <w:r w:rsidRPr="00B64F7D">
        <w:rPr>
          <w:rFonts w:ascii="Arial" w:hAnsi="Arial" w:cs="Arial"/>
        </w:rPr>
        <w:t>:</w:t>
      </w:r>
      <w:r>
        <w:rPr>
          <w:rFonts w:ascii="Arial" w:hAnsi="Arial" w:cs="Arial"/>
        </w:rPr>
        <w:t xml:space="preserve"> </w:t>
      </w:r>
      <w:r w:rsidRPr="00F731D6">
        <w:rPr>
          <w:rFonts w:ascii="Arial" w:hAnsi="Arial" w:cs="Arial"/>
          <w:u w:val="single"/>
        </w:rPr>
        <w:t>(</w:t>
      </w:r>
      <w:r w:rsidR="00057945">
        <w:rPr>
          <w:rFonts w:ascii="Arial" w:hAnsi="Arial" w:cs="Arial"/>
          <w:i/>
          <w:u w:val="single"/>
        </w:rPr>
        <w:t xml:space="preserve">Division </w:t>
      </w:r>
      <w:r w:rsidR="005B7D4B">
        <w:rPr>
          <w:rFonts w:ascii="Arial" w:hAnsi="Arial" w:cs="Arial"/>
          <w:i/>
          <w:u w:val="single"/>
        </w:rPr>
        <w:t>Director</w:t>
      </w:r>
      <w:r w:rsidRPr="00F731D6">
        <w:rPr>
          <w:rFonts w:ascii="Arial" w:hAnsi="Arial" w:cs="Arial"/>
          <w:u w:val="single"/>
        </w:rPr>
        <w:t>)</w:t>
      </w:r>
    </w:p>
    <w:p w14:paraId="2B125BAD" w14:textId="77777777" w:rsidR="00B56FCC" w:rsidRDefault="00B56FCC" w:rsidP="00B56FCC">
      <w:pPr>
        <w:rPr>
          <w:rFonts w:ascii="Arial" w:hAnsi="Arial" w:cs="Arial"/>
          <w:spacing w:val="-2"/>
        </w:rPr>
      </w:pPr>
    </w:p>
    <w:p w14:paraId="7A53B610" w14:textId="6DF5CE1C" w:rsidR="00B56FCC" w:rsidRPr="00224609" w:rsidRDefault="00B56FCC" w:rsidP="00B56FCC">
      <w:pPr>
        <w:rPr>
          <w:rFonts w:ascii="Arial" w:hAnsi="Arial" w:cs="Arial"/>
        </w:rPr>
      </w:pPr>
      <w:r w:rsidRPr="005865A4">
        <w:rPr>
          <w:rFonts w:ascii="Arial" w:hAnsi="Arial" w:cs="Arial"/>
          <w:spacing w:val="-2"/>
        </w:rPr>
        <w:t>Enclosed please find</w:t>
      </w:r>
      <w:r w:rsidRPr="005865A4">
        <w:rPr>
          <w:rFonts w:ascii="Arial" w:hAnsi="Arial" w:cs="Arial"/>
        </w:rPr>
        <w:t xml:space="preserve"> </w:t>
      </w:r>
      <w:r>
        <w:rPr>
          <w:rFonts w:ascii="Arial" w:hAnsi="Arial" w:cs="Arial"/>
        </w:rPr>
        <w:t>a</w:t>
      </w:r>
      <w:r>
        <w:rPr>
          <w:rFonts w:ascii="Arial" w:hAnsi="Arial" w:cs="Arial"/>
          <w:spacing w:val="-2"/>
        </w:rPr>
        <w:t xml:space="preserve"> request to place </w:t>
      </w:r>
      <w:r w:rsidRPr="005865A4">
        <w:rPr>
          <w:rFonts w:ascii="Arial" w:hAnsi="Arial" w:cs="Arial"/>
          <w:spacing w:val="-2"/>
        </w:rPr>
        <w:t>IND</w:t>
      </w:r>
      <w:r>
        <w:rPr>
          <w:rFonts w:ascii="Arial" w:hAnsi="Arial" w:cs="Arial"/>
          <w:spacing w:val="-2"/>
        </w:rPr>
        <w:t xml:space="preserve"> </w:t>
      </w:r>
      <w:r w:rsidRPr="005865A4">
        <w:rPr>
          <w:rFonts w:ascii="Arial" w:hAnsi="Arial" w:cs="Arial"/>
          <w:i/>
          <w:iCs/>
          <w:color w:val="3366FF"/>
          <w:spacing w:val="-2"/>
        </w:rPr>
        <w:t>XX, XXX</w:t>
      </w:r>
      <w:r w:rsidRPr="005865A4">
        <w:rPr>
          <w:rFonts w:ascii="Arial" w:hAnsi="Arial" w:cs="Arial"/>
          <w:spacing w:val="-2"/>
        </w:rPr>
        <w:t xml:space="preserve">, </w:t>
      </w:r>
      <w:r>
        <w:rPr>
          <w:rFonts w:ascii="Arial" w:hAnsi="Arial" w:cs="Arial"/>
          <w:spacing w:val="-2"/>
        </w:rPr>
        <w:t>on Inactive Status.</w:t>
      </w:r>
      <w:r w:rsidRPr="005865A4">
        <w:rPr>
          <w:rFonts w:ascii="Arial" w:hAnsi="Arial" w:cs="Arial"/>
          <w:spacing w:val="-2"/>
        </w:rPr>
        <w:t xml:space="preserve"> </w:t>
      </w:r>
      <w:r>
        <w:rPr>
          <w:rFonts w:ascii="Arial" w:hAnsi="Arial" w:cs="Arial"/>
          <w:i/>
          <w:iCs/>
          <w:color w:val="3366FF"/>
          <w:spacing w:val="-2"/>
        </w:rPr>
        <w:t xml:space="preserve"> </w:t>
      </w:r>
      <w:r w:rsidRPr="005865A4">
        <w:rPr>
          <w:rFonts w:ascii="Arial" w:hAnsi="Arial" w:cs="Arial"/>
          <w:spacing w:val="-2"/>
        </w:rPr>
        <w:t xml:space="preserve">As </w:t>
      </w:r>
      <w:r w:rsidRPr="005865A4">
        <w:rPr>
          <w:rFonts w:ascii="Arial" w:hAnsi="Arial" w:cs="Arial"/>
          <w:color w:val="000000"/>
          <w:spacing w:val="-2"/>
        </w:rPr>
        <w:t>of</w:t>
      </w:r>
      <w:r w:rsidRPr="005865A4">
        <w:rPr>
          <w:rFonts w:ascii="Arial" w:hAnsi="Arial" w:cs="Arial"/>
          <w:i/>
          <w:iCs/>
          <w:color w:val="3366FF"/>
          <w:spacing w:val="-2"/>
        </w:rPr>
        <w:t xml:space="preserve"> [date]</w:t>
      </w:r>
      <w:r w:rsidRPr="005865A4">
        <w:rPr>
          <w:rFonts w:ascii="Arial" w:hAnsi="Arial" w:cs="Arial"/>
          <w:spacing w:val="-2"/>
        </w:rPr>
        <w:t>,</w:t>
      </w:r>
      <w:r>
        <w:rPr>
          <w:rFonts w:ascii="Arial" w:hAnsi="Arial" w:cs="Arial"/>
          <w:spacing w:val="-2"/>
        </w:rPr>
        <w:t xml:space="preserve"> </w:t>
      </w:r>
      <w:r>
        <w:rPr>
          <w:rFonts w:ascii="Arial" w:hAnsi="Arial" w:cs="Arial"/>
          <w:i/>
          <w:iCs/>
          <w:color w:val="3366FF"/>
          <w:spacing w:val="-2"/>
        </w:rPr>
        <w:t xml:space="preserve">[include a brief summary of the status of the study].  </w:t>
      </w:r>
      <w:r>
        <w:rPr>
          <w:rFonts w:ascii="Arial" w:hAnsi="Arial" w:cs="Arial"/>
          <w:iCs/>
          <w:spacing w:val="-2"/>
        </w:rPr>
        <w:t xml:space="preserve">There are no plans to recruit or conduct clinical studies with the investigational drug during the upcoming year. </w:t>
      </w:r>
    </w:p>
    <w:p w14:paraId="787C892F" w14:textId="77777777" w:rsidR="00B56FCC" w:rsidRPr="00B64F7D" w:rsidRDefault="00B56FCC" w:rsidP="00B56FCC">
      <w:pPr>
        <w:rPr>
          <w:rFonts w:ascii="Arial" w:hAnsi="Arial" w:cs="Arial"/>
        </w:rPr>
      </w:pPr>
    </w:p>
    <w:p w14:paraId="5CA7B633" w14:textId="77777777" w:rsidR="00B56FCC" w:rsidRPr="00B64F7D" w:rsidRDefault="00B56FCC" w:rsidP="00B56FCC">
      <w:pPr>
        <w:rPr>
          <w:rFonts w:ascii="Arial" w:hAnsi="Arial" w:cs="Arial"/>
        </w:rPr>
      </w:pPr>
      <w:r w:rsidRPr="00B64F7D">
        <w:rPr>
          <w:rFonts w:ascii="Arial" w:hAnsi="Arial" w:cs="Arial"/>
        </w:rPr>
        <w:t xml:space="preserve">Thank </w:t>
      </w:r>
      <w:r>
        <w:rPr>
          <w:rFonts w:ascii="Arial" w:hAnsi="Arial" w:cs="Arial"/>
        </w:rPr>
        <w:t xml:space="preserve">you for incorporating this request for Inactive Status into the respective IND </w:t>
      </w:r>
      <w:r w:rsidRPr="00B64F7D">
        <w:rPr>
          <w:rFonts w:ascii="Arial" w:hAnsi="Arial" w:cs="Arial"/>
        </w:rPr>
        <w:t>file.</w:t>
      </w:r>
    </w:p>
    <w:p w14:paraId="2905B28C" w14:textId="77777777" w:rsidR="00B56FCC" w:rsidRPr="00B64F7D" w:rsidRDefault="00B56FCC" w:rsidP="00B56FCC">
      <w:pPr>
        <w:ind w:left="360"/>
        <w:rPr>
          <w:rFonts w:ascii="Arial" w:hAnsi="Arial" w:cs="Arial"/>
        </w:rPr>
      </w:pPr>
    </w:p>
    <w:p w14:paraId="5A9F6D8A" w14:textId="529D8698" w:rsidR="00B56FCC" w:rsidRDefault="00B56FCC" w:rsidP="00B56FCC">
      <w:pPr>
        <w:rPr>
          <w:rFonts w:ascii="Arial" w:hAnsi="Arial" w:cs="Arial"/>
        </w:rPr>
      </w:pPr>
      <w:r w:rsidRPr="00B64F7D">
        <w:rPr>
          <w:rFonts w:ascii="Arial" w:hAnsi="Arial" w:cs="Arial"/>
        </w:rPr>
        <w:t xml:space="preserve">Sincerely, </w:t>
      </w:r>
    </w:p>
    <w:p w14:paraId="00415B5A" w14:textId="77777777" w:rsidR="00CB1A89" w:rsidRDefault="00CB1A89" w:rsidP="00B56FCC">
      <w:pPr>
        <w:rPr>
          <w:rFonts w:ascii="Arial" w:hAnsi="Arial" w:cs="Arial"/>
        </w:rPr>
      </w:pPr>
    </w:p>
    <w:p w14:paraId="313A2851" w14:textId="77777777" w:rsidR="00B56FCC" w:rsidRDefault="00B56FCC" w:rsidP="00B56FCC">
      <w:pPr>
        <w:rPr>
          <w:rFonts w:ascii="Arial" w:hAnsi="Arial" w:cs="Arial"/>
        </w:rPr>
      </w:pPr>
    </w:p>
    <w:p w14:paraId="1F297575" w14:textId="77777777" w:rsidR="00B56FCC" w:rsidRDefault="00B56FCC" w:rsidP="00B56FCC">
      <w:pPr>
        <w:rPr>
          <w:rFonts w:ascii="Arial" w:hAnsi="Arial" w:cs="Arial"/>
        </w:rPr>
      </w:pPr>
      <w:r>
        <w:rPr>
          <w:rFonts w:ascii="Arial" w:hAnsi="Arial" w:cs="Arial"/>
        </w:rPr>
        <w:t>___________________________</w:t>
      </w:r>
      <w:r>
        <w:rPr>
          <w:rFonts w:ascii="Arial" w:hAnsi="Arial" w:cs="Arial"/>
        </w:rPr>
        <w:tab/>
        <w:t>______________________________</w:t>
      </w:r>
    </w:p>
    <w:p w14:paraId="148BCEAA" w14:textId="77777777" w:rsidR="00B56FCC" w:rsidRDefault="00B56FCC" w:rsidP="00B56FCC">
      <w:pPr>
        <w:rPr>
          <w:rFonts w:ascii="Arial" w:hAnsi="Arial" w:cs="Arial"/>
        </w:rPr>
      </w:pPr>
      <w:r>
        <w:rPr>
          <w:rFonts w:ascii="Arial" w:hAnsi="Arial" w:cs="Arial"/>
        </w:rPr>
        <w:t>Si</w:t>
      </w:r>
      <w:r w:rsidRPr="00B64F7D">
        <w:rPr>
          <w:rFonts w:ascii="Arial" w:hAnsi="Arial" w:cs="Arial"/>
        </w:rPr>
        <w:t>gnature of Investigator-Sponsor</w:t>
      </w:r>
      <w:r>
        <w:rPr>
          <w:rFonts w:ascii="Arial" w:hAnsi="Arial" w:cs="Arial"/>
        </w:rPr>
        <w:tab/>
      </w:r>
      <w:r>
        <w:rPr>
          <w:rFonts w:ascii="Arial" w:hAnsi="Arial" w:cs="Arial"/>
        </w:rPr>
        <w:tab/>
        <w:t>Printed Name of Investigator-Sponsor</w:t>
      </w:r>
    </w:p>
    <w:p w14:paraId="52841C55" w14:textId="09F0EE4E" w:rsidR="00B56FCC" w:rsidRDefault="00B56FCC" w:rsidP="00B56FCC">
      <w:pPr>
        <w:rPr>
          <w:rFonts w:ascii="Arial" w:hAnsi="Arial" w:cs="Arial"/>
        </w:rPr>
      </w:pPr>
    </w:p>
    <w:p w14:paraId="7AF2E08D" w14:textId="77777777" w:rsidR="00CB1A89" w:rsidRDefault="00CB1A89" w:rsidP="00B56FCC">
      <w:pPr>
        <w:rPr>
          <w:rFonts w:ascii="Arial" w:hAnsi="Arial" w:cs="Arial"/>
        </w:rPr>
      </w:pPr>
    </w:p>
    <w:p w14:paraId="313FDB25" w14:textId="77777777" w:rsidR="00B56FCC" w:rsidRDefault="00B56FCC" w:rsidP="00B56FCC">
      <w:pPr>
        <w:rPr>
          <w:rFonts w:ascii="Arial" w:hAnsi="Arial" w:cs="Arial"/>
        </w:rPr>
      </w:pPr>
      <w:r>
        <w:rPr>
          <w:rFonts w:ascii="Arial" w:hAnsi="Arial" w:cs="Arial"/>
        </w:rPr>
        <w:t>___________________________</w:t>
      </w:r>
      <w:r>
        <w:rPr>
          <w:rFonts w:ascii="Arial" w:hAnsi="Arial" w:cs="Arial"/>
        </w:rPr>
        <w:tab/>
        <w:t>______________________________</w:t>
      </w:r>
    </w:p>
    <w:p w14:paraId="79C6F45A" w14:textId="77777777" w:rsidR="00B56FCC" w:rsidRDefault="00B56FCC" w:rsidP="00B56FCC">
      <w:pPr>
        <w:rPr>
          <w:rFonts w:ascii="Arial" w:hAnsi="Arial" w:cs="Arial"/>
        </w:rPr>
      </w:pPr>
      <w:r>
        <w:rPr>
          <w:rFonts w:ascii="Arial" w:hAnsi="Arial" w:cs="Arial"/>
        </w:rPr>
        <w:t>Phone # of Investigator-Sponsor</w:t>
      </w:r>
      <w:r>
        <w:rPr>
          <w:rFonts w:ascii="Arial" w:hAnsi="Arial" w:cs="Arial"/>
        </w:rPr>
        <w:tab/>
      </w:r>
      <w:r>
        <w:rPr>
          <w:rFonts w:ascii="Arial" w:hAnsi="Arial" w:cs="Arial"/>
        </w:rPr>
        <w:tab/>
        <w:t>Fax # of Investigator-Sponsor</w:t>
      </w:r>
    </w:p>
    <w:p w14:paraId="60991FB2" w14:textId="77777777" w:rsidR="00B56FCC" w:rsidRDefault="00B56FCC" w:rsidP="00B56FCC">
      <w:pPr>
        <w:rPr>
          <w:rFonts w:ascii="Arial" w:hAnsi="Arial" w:cs="Arial"/>
          <w:b/>
          <w:sz w:val="28"/>
          <w:szCs w:val="28"/>
        </w:rPr>
      </w:pPr>
    </w:p>
    <w:p w14:paraId="6D61EB5E" w14:textId="77777777" w:rsidR="00B56FCC" w:rsidRDefault="00B56FCC" w:rsidP="00B56FCC">
      <w:pPr>
        <w:rPr>
          <w:rFonts w:ascii="Arial" w:hAnsi="Arial" w:cs="Arial"/>
          <w:b/>
          <w:sz w:val="28"/>
          <w:szCs w:val="28"/>
        </w:rPr>
      </w:pPr>
    </w:p>
    <w:p w14:paraId="608F7114" w14:textId="77777777" w:rsidR="00B56FCC" w:rsidRPr="005865A4" w:rsidRDefault="00B56FCC" w:rsidP="00B56FCC">
      <w:pPr>
        <w:jc w:val="center"/>
        <w:rPr>
          <w:rFonts w:ascii="Arial" w:hAnsi="Arial" w:cs="Arial"/>
          <w:b/>
          <w:sz w:val="28"/>
          <w:szCs w:val="28"/>
        </w:rPr>
      </w:pPr>
    </w:p>
    <w:p w14:paraId="048F4E2E" w14:textId="77777777" w:rsidR="00B56FCC" w:rsidRDefault="00B56FCC" w:rsidP="00B56FCC">
      <w:pPr>
        <w:rPr>
          <w:rFonts w:eastAsia="Calibri"/>
        </w:rPr>
      </w:pPr>
    </w:p>
    <w:sectPr w:rsidR="00B5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73ACD"/>
    <w:multiLevelType w:val="hybridMultilevel"/>
    <w:tmpl w:val="67C2F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8202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CC"/>
    <w:rsid w:val="00057945"/>
    <w:rsid w:val="000D418F"/>
    <w:rsid w:val="002E3C07"/>
    <w:rsid w:val="0046764B"/>
    <w:rsid w:val="005B7D4B"/>
    <w:rsid w:val="007661B0"/>
    <w:rsid w:val="00781A85"/>
    <w:rsid w:val="007A3CD3"/>
    <w:rsid w:val="008A4D79"/>
    <w:rsid w:val="00A62CAB"/>
    <w:rsid w:val="00B01C3E"/>
    <w:rsid w:val="00B56FCC"/>
    <w:rsid w:val="00B77BB9"/>
    <w:rsid w:val="00C657DA"/>
    <w:rsid w:val="00CB1A89"/>
    <w:rsid w:val="00D079F0"/>
    <w:rsid w:val="00D43E65"/>
    <w:rsid w:val="00D44D7F"/>
    <w:rsid w:val="00FA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405386"/>
  <w15:docId w15:val="{E576E418-8788-43B7-8D0C-E64C0A94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C"/>
    <w:rPr>
      <w:rFonts w:ascii="Tahoma" w:hAnsi="Tahoma" w:cs="Tahoma"/>
      <w:sz w:val="16"/>
      <w:szCs w:val="16"/>
    </w:rPr>
  </w:style>
  <w:style w:type="character" w:customStyle="1" w:styleId="BalloonTextChar">
    <w:name w:val="Balloon Text Char"/>
    <w:basedOn w:val="DefaultParagraphFont"/>
    <w:link w:val="BalloonText"/>
    <w:uiPriority w:val="99"/>
    <w:semiHidden/>
    <w:rsid w:val="00B56FCC"/>
    <w:rPr>
      <w:rFonts w:ascii="Tahoma" w:eastAsia="Times New Roman" w:hAnsi="Tahoma" w:cs="Tahoma"/>
      <w:sz w:val="16"/>
      <w:szCs w:val="16"/>
    </w:rPr>
  </w:style>
  <w:style w:type="character" w:styleId="Hyperlink">
    <w:name w:val="Hyperlink"/>
    <w:basedOn w:val="DefaultParagraphFont"/>
    <w:uiPriority w:val="99"/>
    <w:unhideWhenUsed/>
    <w:rsid w:val="00D43E65"/>
    <w:rPr>
      <w:color w:val="0000FF" w:themeColor="hyperlink"/>
      <w:u w:val="single"/>
    </w:rPr>
  </w:style>
  <w:style w:type="character" w:styleId="UnresolvedMention">
    <w:name w:val="Unresolved Mention"/>
    <w:basedOn w:val="DefaultParagraphFont"/>
    <w:uiPriority w:val="99"/>
    <w:semiHidden/>
    <w:unhideWhenUsed/>
    <w:rsid w:val="00D4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S@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2</cp:revision>
  <cp:lastPrinted>2018-12-12T20:05:00Z</cp:lastPrinted>
  <dcterms:created xsi:type="dcterms:W3CDTF">2023-09-20T14:47:00Z</dcterms:created>
  <dcterms:modified xsi:type="dcterms:W3CDTF">2023-09-20T14:47:00Z</dcterms:modified>
</cp:coreProperties>
</file>